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60" w:rsidRDefault="00034B60" w:rsidP="001274A5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Министерство образования и науки РД</w:t>
      </w: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МБОУ </w:t>
      </w:r>
      <w:r w:rsidR="00EA0782">
        <w:rPr>
          <w:sz w:val="32"/>
          <w:szCs w:val="32"/>
        </w:rPr>
        <w:t>СОШ</w:t>
      </w:r>
      <w:r w:rsidR="00656288">
        <w:rPr>
          <w:sz w:val="32"/>
          <w:szCs w:val="32"/>
        </w:rPr>
        <w:t xml:space="preserve"> </w:t>
      </w:r>
      <w:r>
        <w:rPr>
          <w:sz w:val="32"/>
          <w:szCs w:val="32"/>
        </w:rPr>
        <w:t>№3</w:t>
      </w: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3B0CB4" w:rsidP="001274A5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Открытый урок</w:t>
      </w: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По физике в 10классе</w:t>
      </w: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340653" w:rsidP="001274A5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1</w:t>
      </w:r>
      <w:r w:rsidR="00A55540">
        <w:rPr>
          <w:sz w:val="32"/>
          <w:szCs w:val="32"/>
        </w:rPr>
        <w:t>4</w:t>
      </w:r>
      <w:r w:rsidR="00034B60">
        <w:rPr>
          <w:sz w:val="32"/>
          <w:szCs w:val="32"/>
        </w:rPr>
        <w:t>.</w:t>
      </w:r>
      <w:r>
        <w:rPr>
          <w:sz w:val="32"/>
          <w:szCs w:val="32"/>
        </w:rPr>
        <w:t>12</w:t>
      </w:r>
      <w:r w:rsidR="00034B60">
        <w:rPr>
          <w:sz w:val="32"/>
          <w:szCs w:val="32"/>
        </w:rPr>
        <w:t>.2018</w:t>
      </w: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D55F09" w:rsidP="001274A5">
      <w:pPr>
        <w:widowControl w:val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7" type="#_x0000_t161" style="position:absolute;left:0;text-align:left;margin-left:30.4pt;margin-top:5.75pt;width:438.7pt;height:98.25pt;z-index:251655168" adj="0" fillcolor="black">
            <v:fill color2="fill lighten(0)" rotate="t" focusposition=".5,.5" focussize="" method="linear sigma" type="gradientRadial"/>
            <v:shadow color="#868686"/>
            <v:textpath style="font-family:&quot;Impact&quot;;font-size:28pt;v-text-kern:t" trim="t" fitpath="t" xscale="f" string="&quot; Количество теплоты.&#10;Пожарная безопасность &quot;"/>
          </v:shape>
        </w:pict>
      </w: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2830A3" w:rsidRDefault="002830A3" w:rsidP="001274A5">
      <w:pPr>
        <w:widowControl w:val="0"/>
        <w:jc w:val="center"/>
        <w:rPr>
          <w:sz w:val="32"/>
          <w:szCs w:val="32"/>
        </w:rPr>
      </w:pPr>
    </w:p>
    <w:p w:rsidR="00034B60" w:rsidRDefault="002830A3" w:rsidP="001274A5">
      <w:pPr>
        <w:widowControl w:val="0"/>
        <w:rPr>
          <w:sz w:val="32"/>
          <w:szCs w:val="32"/>
        </w:rPr>
      </w:pPr>
      <w:r>
        <w:rPr>
          <w:sz w:val="32"/>
          <w:szCs w:val="32"/>
        </w:rPr>
        <w:t>Провела</w:t>
      </w:r>
      <w:r w:rsidR="00034B60">
        <w:rPr>
          <w:sz w:val="32"/>
          <w:szCs w:val="32"/>
        </w:rPr>
        <w:t>:</w:t>
      </w:r>
    </w:p>
    <w:p w:rsidR="00034B60" w:rsidRDefault="00034B60" w:rsidP="001274A5">
      <w:pPr>
        <w:widowControl w:val="0"/>
        <w:rPr>
          <w:sz w:val="32"/>
          <w:szCs w:val="32"/>
        </w:rPr>
      </w:pPr>
      <w:r>
        <w:rPr>
          <w:sz w:val="32"/>
          <w:szCs w:val="32"/>
        </w:rPr>
        <w:t>Османова Т.З.</w:t>
      </w:r>
      <w:r w:rsidR="002830A3">
        <w:rPr>
          <w:sz w:val="32"/>
          <w:szCs w:val="32"/>
        </w:rPr>
        <w:t>,</w:t>
      </w:r>
    </w:p>
    <w:p w:rsidR="002830A3" w:rsidRDefault="002830A3" w:rsidP="001274A5">
      <w:pPr>
        <w:widowControl w:val="0"/>
        <w:rPr>
          <w:sz w:val="32"/>
          <w:szCs w:val="32"/>
        </w:rPr>
      </w:pPr>
      <w:r>
        <w:rPr>
          <w:sz w:val="32"/>
          <w:szCs w:val="32"/>
        </w:rPr>
        <w:t xml:space="preserve">Преподаватель физики высшей </w:t>
      </w:r>
    </w:p>
    <w:p w:rsidR="002830A3" w:rsidRDefault="002830A3" w:rsidP="001274A5">
      <w:pPr>
        <w:widowControl w:val="0"/>
        <w:rPr>
          <w:sz w:val="32"/>
          <w:szCs w:val="32"/>
        </w:rPr>
      </w:pPr>
      <w:r>
        <w:rPr>
          <w:sz w:val="32"/>
          <w:szCs w:val="32"/>
        </w:rPr>
        <w:t>квалификационной категории</w:t>
      </w: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</w:p>
    <w:p w:rsidR="00034B60" w:rsidRDefault="00034B60" w:rsidP="001274A5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>Дербент – 201</w:t>
      </w:r>
      <w:r w:rsidR="00340653">
        <w:rPr>
          <w:sz w:val="32"/>
          <w:szCs w:val="32"/>
        </w:rPr>
        <w:t>8</w:t>
      </w:r>
      <w:r>
        <w:rPr>
          <w:sz w:val="32"/>
          <w:szCs w:val="32"/>
        </w:rPr>
        <w:t xml:space="preserve"> / 201</w:t>
      </w:r>
      <w:r w:rsidR="00340653">
        <w:rPr>
          <w:sz w:val="32"/>
          <w:szCs w:val="32"/>
        </w:rPr>
        <w:t>9</w:t>
      </w:r>
      <w:r>
        <w:rPr>
          <w:sz w:val="32"/>
          <w:szCs w:val="32"/>
        </w:rPr>
        <w:t xml:space="preserve"> уч. г.</w:t>
      </w:r>
    </w:p>
    <w:p w:rsidR="001274A5" w:rsidRDefault="001274A5" w:rsidP="001274A5">
      <w:pPr>
        <w:widowControl w:val="0"/>
        <w:rPr>
          <w:b/>
        </w:rPr>
        <w:sectPr w:rsidR="001274A5" w:rsidSect="00034B60">
          <w:footerReference w:type="default" r:id="rId6"/>
          <w:pgSz w:w="11906" w:h="16838"/>
          <w:pgMar w:top="567" w:right="566" w:bottom="567" w:left="1134" w:header="0" w:footer="0" w:gutter="0"/>
          <w:cols w:space="708"/>
          <w:docGrid w:linePitch="360"/>
        </w:sectPr>
      </w:pPr>
    </w:p>
    <w:p w:rsidR="00034B60" w:rsidRPr="004A24EB" w:rsidRDefault="00034B60" w:rsidP="001274A5">
      <w:pPr>
        <w:widowControl w:val="0"/>
        <w:rPr>
          <w:u w:val="single"/>
        </w:rPr>
      </w:pPr>
      <w:r w:rsidRPr="004A24EB">
        <w:rPr>
          <w:b/>
        </w:rPr>
        <w:lastRenderedPageBreak/>
        <w:t>Тема:</w:t>
      </w:r>
      <w:r w:rsidRPr="004A24EB">
        <w:rPr>
          <w:b/>
          <w:u w:val="single"/>
        </w:rPr>
        <w:t>«</w:t>
      </w:r>
      <w:r w:rsidR="00340653">
        <w:rPr>
          <w:b/>
          <w:u w:val="single"/>
        </w:rPr>
        <w:t>Количество теплоты</w:t>
      </w:r>
      <w:r w:rsidRPr="004A24EB">
        <w:rPr>
          <w:b/>
          <w:u w:val="single"/>
        </w:rPr>
        <w:t>»</w:t>
      </w:r>
    </w:p>
    <w:p w:rsidR="00034B60" w:rsidRDefault="00034B60" w:rsidP="001274A5">
      <w:pPr>
        <w:widowControl w:val="0"/>
      </w:pPr>
      <w:r w:rsidRPr="004A24EB">
        <w:rPr>
          <w:b/>
          <w:u w:val="single"/>
        </w:rPr>
        <w:t>Тип урока</w:t>
      </w:r>
      <w:r>
        <w:t xml:space="preserve">: </w:t>
      </w:r>
      <w:r w:rsidR="00E664B4">
        <w:t>изучение новой темы, закрепление темы.</w:t>
      </w:r>
    </w:p>
    <w:p w:rsidR="00034B60" w:rsidRDefault="00034B60" w:rsidP="001274A5">
      <w:pPr>
        <w:widowControl w:val="0"/>
        <w:jc w:val="both"/>
      </w:pPr>
      <w:r w:rsidRPr="004A24EB">
        <w:rPr>
          <w:b/>
          <w:u w:val="single"/>
        </w:rPr>
        <w:t>Используемые технологии</w:t>
      </w:r>
      <w:r w:rsidRPr="004A24EB">
        <w:rPr>
          <w:u w:val="single"/>
        </w:rPr>
        <w:t>:</w:t>
      </w:r>
      <w:r>
        <w:t xml:space="preserve"> ИКТ, </w:t>
      </w:r>
      <w:r w:rsidR="00E664B4">
        <w:t>экспериментально-исследовательская технология</w:t>
      </w:r>
      <w:r w:rsidR="000A3D92">
        <w:t>, визуализация</w:t>
      </w:r>
      <w:r w:rsidR="00E664B4">
        <w:t>.</w:t>
      </w:r>
    </w:p>
    <w:p w:rsidR="001D68CC" w:rsidRDefault="00034B60" w:rsidP="001274A5">
      <w:pPr>
        <w:widowControl w:val="0"/>
        <w:jc w:val="both"/>
      </w:pPr>
      <w:r w:rsidRPr="001D68CC">
        <w:rPr>
          <w:b/>
          <w:u w:val="single"/>
        </w:rPr>
        <w:t>Оборудование</w:t>
      </w:r>
      <w:r>
        <w:t>: компьютер, проектор, презентация MS P</w:t>
      </w:r>
      <w:r w:rsidR="001D68CC">
        <w:t>ower Point «</w:t>
      </w:r>
      <w:r w:rsidR="00340653">
        <w:t>Количество теплоты</w:t>
      </w:r>
      <w:r w:rsidR="001D68CC">
        <w:t>»,</w:t>
      </w:r>
      <w:r w:rsidR="00C510EA">
        <w:t>видеоролики «Тушение пожаров»,</w:t>
      </w:r>
      <w:r w:rsidR="00241C5E">
        <w:t xml:space="preserve">барометр, спиртовка, лучинка, пробирка, стакан с водой, </w:t>
      </w:r>
      <w:r w:rsidR="00C510EA">
        <w:t>стеклянный стакан</w:t>
      </w:r>
      <w:r w:rsidR="00241C5E">
        <w:t>, мензурка, электронный термометр, штатив.</w:t>
      </w:r>
    </w:p>
    <w:p w:rsidR="00034B60" w:rsidRPr="00034B60" w:rsidRDefault="00034B60" w:rsidP="001274A5">
      <w:pPr>
        <w:widowControl w:val="0"/>
        <w:rPr>
          <w:b/>
          <w:u w:val="single"/>
        </w:rPr>
      </w:pPr>
      <w:r w:rsidRPr="00034B60">
        <w:rPr>
          <w:b/>
          <w:u w:val="single"/>
        </w:rPr>
        <w:t>Цели урока:</w:t>
      </w:r>
    </w:p>
    <w:p w:rsidR="00034B60" w:rsidRDefault="00034B60" w:rsidP="001274A5">
      <w:pPr>
        <w:widowControl w:val="0"/>
      </w:pPr>
      <w:r>
        <w:t xml:space="preserve">- </w:t>
      </w:r>
      <w:r w:rsidR="00340653">
        <w:t>Изучение</w:t>
      </w:r>
      <w:r>
        <w:t xml:space="preserve"> теоретического материала</w:t>
      </w:r>
      <w:r w:rsidR="00340653">
        <w:t>по теме «Количество теплоты»</w:t>
      </w:r>
      <w:r w:rsidR="00E1384A">
        <w:t>;</w:t>
      </w:r>
    </w:p>
    <w:p w:rsidR="00034B60" w:rsidRDefault="00034B60" w:rsidP="001274A5">
      <w:pPr>
        <w:widowControl w:val="0"/>
        <w:jc w:val="both"/>
      </w:pPr>
      <w:r>
        <w:t xml:space="preserve">- углубление знаний учащихся </w:t>
      </w:r>
      <w:r w:rsidR="00340653">
        <w:t xml:space="preserve">о причинах возникновения пожаров в лесных массивах и в зданиях, способов тушения </w:t>
      </w:r>
      <w:r w:rsidR="004E6115">
        <w:t>пожара</w:t>
      </w:r>
      <w:r w:rsidR="00340653">
        <w:t xml:space="preserve"> и убережения отдыма</w:t>
      </w:r>
      <w:r w:rsidR="000A3D92">
        <w:t>;</w:t>
      </w:r>
    </w:p>
    <w:p w:rsidR="00034B60" w:rsidRDefault="00034B60" w:rsidP="001274A5">
      <w:pPr>
        <w:widowControl w:val="0"/>
      </w:pPr>
      <w:r>
        <w:t>- формирование экологических принципов в сознании учащихся</w:t>
      </w:r>
      <w:r w:rsidR="000A3D92">
        <w:t>.</w:t>
      </w:r>
    </w:p>
    <w:tbl>
      <w:tblPr>
        <w:tblStyle w:val="ab"/>
        <w:tblW w:w="16302" w:type="dxa"/>
        <w:tblInd w:w="-17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05"/>
        <w:gridCol w:w="80"/>
        <w:gridCol w:w="4820"/>
        <w:gridCol w:w="1904"/>
        <w:gridCol w:w="1276"/>
        <w:gridCol w:w="2552"/>
        <w:gridCol w:w="3765"/>
      </w:tblGrid>
      <w:tr w:rsidR="00241C5E" w:rsidRPr="00A21255" w:rsidTr="00EA7D4D">
        <w:tc>
          <w:tcPr>
            <w:tcW w:w="1905" w:type="dxa"/>
          </w:tcPr>
          <w:p w:rsidR="00241C5E" w:rsidRPr="00A21255" w:rsidRDefault="00241C5E" w:rsidP="006E7CFD">
            <w:pPr>
              <w:widowControl w:val="0"/>
              <w:jc w:val="center"/>
              <w:rPr>
                <w:b/>
              </w:rPr>
            </w:pPr>
            <w:r w:rsidRPr="00A21255">
              <w:rPr>
                <w:b/>
              </w:rPr>
              <w:t>Этапы урока</w:t>
            </w:r>
          </w:p>
        </w:tc>
        <w:tc>
          <w:tcPr>
            <w:tcW w:w="4900" w:type="dxa"/>
            <w:gridSpan w:val="2"/>
          </w:tcPr>
          <w:p w:rsidR="00241C5E" w:rsidRPr="00A21255" w:rsidRDefault="00241C5E" w:rsidP="006E7CFD">
            <w:pPr>
              <w:widowControl w:val="0"/>
              <w:jc w:val="center"/>
              <w:rPr>
                <w:b/>
              </w:rPr>
            </w:pPr>
            <w:r w:rsidRPr="00A21255">
              <w:rPr>
                <w:b/>
              </w:rPr>
              <w:t>Действия учителя</w:t>
            </w:r>
          </w:p>
        </w:tc>
        <w:tc>
          <w:tcPr>
            <w:tcW w:w="5732" w:type="dxa"/>
            <w:gridSpan w:val="3"/>
          </w:tcPr>
          <w:p w:rsidR="00241C5E" w:rsidRPr="00A21255" w:rsidRDefault="00241C5E" w:rsidP="006E7CFD">
            <w:pPr>
              <w:widowControl w:val="0"/>
              <w:jc w:val="center"/>
              <w:rPr>
                <w:b/>
              </w:rPr>
            </w:pPr>
            <w:r w:rsidRPr="00A21255">
              <w:rPr>
                <w:b/>
              </w:rPr>
              <w:t>Деятельность обучающихся</w:t>
            </w:r>
          </w:p>
        </w:tc>
        <w:tc>
          <w:tcPr>
            <w:tcW w:w="3765" w:type="dxa"/>
          </w:tcPr>
          <w:p w:rsidR="00241C5E" w:rsidRPr="00A21255" w:rsidRDefault="00241C5E" w:rsidP="006E7CFD">
            <w:pPr>
              <w:widowControl w:val="0"/>
              <w:jc w:val="center"/>
              <w:rPr>
                <w:b/>
              </w:rPr>
            </w:pPr>
            <w:r w:rsidRPr="00A21255">
              <w:rPr>
                <w:b/>
              </w:rPr>
              <w:t>Формируемые УУД</w:t>
            </w:r>
          </w:p>
        </w:tc>
      </w:tr>
      <w:tr w:rsidR="00241C5E" w:rsidRPr="00A21255" w:rsidTr="00EA7D4D">
        <w:trPr>
          <w:trHeight w:val="505"/>
        </w:trPr>
        <w:tc>
          <w:tcPr>
            <w:tcW w:w="1905" w:type="dxa"/>
          </w:tcPr>
          <w:p w:rsidR="00241C5E" w:rsidRPr="00A21255" w:rsidRDefault="00241C5E" w:rsidP="001274A5">
            <w:pPr>
              <w:widowControl w:val="0"/>
              <w:rPr>
                <w:b/>
              </w:rPr>
            </w:pPr>
            <w:r w:rsidRPr="00A21255">
              <w:rPr>
                <w:b/>
                <w:lang w:val="en-US"/>
              </w:rPr>
              <w:t>I</w:t>
            </w:r>
            <w:r w:rsidRPr="00A21255">
              <w:rPr>
                <w:b/>
              </w:rPr>
              <w:t>. Орг</w:t>
            </w:r>
            <w:r w:rsidR="00A21255">
              <w:rPr>
                <w:b/>
              </w:rPr>
              <w:t>.</w:t>
            </w:r>
            <w:r w:rsidRPr="00A21255">
              <w:rPr>
                <w:b/>
              </w:rPr>
              <w:t xml:space="preserve"> момент</w:t>
            </w:r>
          </w:p>
        </w:tc>
        <w:tc>
          <w:tcPr>
            <w:tcW w:w="4900" w:type="dxa"/>
            <w:gridSpan w:val="2"/>
          </w:tcPr>
          <w:p w:rsidR="00241C5E" w:rsidRPr="00A21255" w:rsidRDefault="00241C5E" w:rsidP="001274A5">
            <w:pPr>
              <w:widowControl w:val="0"/>
            </w:pPr>
            <w:r w:rsidRPr="00A21255">
              <w:t>-проверка готовности класса, приветствие</w:t>
            </w:r>
          </w:p>
        </w:tc>
        <w:tc>
          <w:tcPr>
            <w:tcW w:w="5732" w:type="dxa"/>
            <w:gridSpan w:val="3"/>
          </w:tcPr>
          <w:p w:rsidR="00241C5E" w:rsidRPr="00A21255" w:rsidRDefault="00241C5E" w:rsidP="001274A5">
            <w:pPr>
              <w:widowControl w:val="0"/>
            </w:pPr>
            <w:r w:rsidRPr="00A21255">
              <w:t>подготовка к уроку</w:t>
            </w:r>
          </w:p>
        </w:tc>
        <w:tc>
          <w:tcPr>
            <w:tcW w:w="3765" w:type="dxa"/>
          </w:tcPr>
          <w:p w:rsidR="00241C5E" w:rsidRPr="00A21255" w:rsidRDefault="00C510EA" w:rsidP="001274A5">
            <w:pPr>
              <w:widowControl w:val="0"/>
            </w:pPr>
            <w:r>
              <w:t>Регулирование процесса подготовки к уроку</w:t>
            </w:r>
          </w:p>
        </w:tc>
      </w:tr>
      <w:tr w:rsidR="00A21255" w:rsidRPr="00A21255" w:rsidTr="00EA7D4D">
        <w:trPr>
          <w:trHeight w:val="409"/>
        </w:trPr>
        <w:tc>
          <w:tcPr>
            <w:tcW w:w="1905" w:type="dxa"/>
            <w:vMerge w:val="restart"/>
          </w:tcPr>
          <w:p w:rsidR="00A21255" w:rsidRPr="00A21255" w:rsidRDefault="00A21255" w:rsidP="001274A5">
            <w:pPr>
              <w:widowControl w:val="0"/>
              <w:rPr>
                <w:b/>
              </w:rPr>
            </w:pPr>
            <w:r w:rsidRPr="00A21255">
              <w:rPr>
                <w:b/>
                <w:lang w:val="en-US"/>
              </w:rPr>
              <w:t>II</w:t>
            </w:r>
            <w:r w:rsidRPr="00A21255">
              <w:rPr>
                <w:b/>
              </w:rPr>
              <w:t>. Активизация учащихся, целеполагание</w:t>
            </w:r>
          </w:p>
          <w:p w:rsidR="00A21255" w:rsidRPr="00A21255" w:rsidRDefault="00A21255" w:rsidP="001274A5">
            <w:pPr>
              <w:widowControl w:val="0"/>
            </w:pPr>
          </w:p>
        </w:tc>
        <w:tc>
          <w:tcPr>
            <w:tcW w:w="4900" w:type="dxa"/>
            <w:gridSpan w:val="2"/>
          </w:tcPr>
          <w:p w:rsidR="00A21255" w:rsidRPr="00A21255" w:rsidRDefault="00A21255" w:rsidP="001274A5">
            <w:pPr>
              <w:widowControl w:val="0"/>
            </w:pPr>
            <w:r w:rsidRPr="00A21255">
              <w:t>Вводная беседа, демонстрации экспериментов.</w:t>
            </w:r>
          </w:p>
          <w:p w:rsidR="00A21255" w:rsidRPr="00A21255" w:rsidRDefault="00A21255" w:rsidP="00730714">
            <w:pPr>
              <w:widowControl w:val="0"/>
            </w:pPr>
            <w:r w:rsidRPr="00A21255">
              <w:rPr>
                <w:b/>
              </w:rPr>
              <w:t>Эксперимент 1:</w:t>
            </w:r>
            <w:r w:rsidRPr="00A21255">
              <w:t xml:space="preserve">Закрепим пробирку на штативе, отмерим 10 мл воды, нальем в пробирку, опустим в воду щуп термометра. Измерим начальную температуру воды. Зажжем спиртовку и подставим снизу. </w:t>
            </w:r>
          </w:p>
        </w:tc>
        <w:tc>
          <w:tcPr>
            <w:tcW w:w="5732" w:type="dxa"/>
            <w:gridSpan w:val="3"/>
          </w:tcPr>
          <w:p w:rsidR="00A21255" w:rsidRPr="00A21255" w:rsidRDefault="00A21255" w:rsidP="001274A5">
            <w:pPr>
              <w:widowControl w:val="0"/>
            </w:pPr>
            <w:r w:rsidRPr="00A21255">
              <w:t xml:space="preserve">Наблюдают изменения температуры воды. </w:t>
            </w:r>
          </w:p>
          <w:p w:rsidR="00A21255" w:rsidRPr="00A21255" w:rsidRDefault="00A21255" w:rsidP="001274A5">
            <w:pPr>
              <w:widowControl w:val="0"/>
            </w:pPr>
            <w:r w:rsidRPr="00A21255">
              <w:t>Делают вывод: при нагревании температура воды растет, а значит, увеличивается ее внутренняя энергия.</w:t>
            </w:r>
          </w:p>
          <w:p w:rsidR="00A21255" w:rsidRPr="00A21255" w:rsidRDefault="00A21255" w:rsidP="001274A5">
            <w:pPr>
              <w:widowControl w:val="0"/>
            </w:pPr>
          </w:p>
        </w:tc>
        <w:tc>
          <w:tcPr>
            <w:tcW w:w="3765" w:type="dxa"/>
          </w:tcPr>
          <w:p w:rsidR="00A21255" w:rsidRDefault="00C510EA" w:rsidP="001274A5">
            <w:pPr>
              <w:widowControl w:val="0"/>
            </w:pPr>
            <w:r>
              <w:t>Проведение сравнения, обобщения наблюдений, анализ и синтез</w:t>
            </w:r>
          </w:p>
          <w:p w:rsidR="00C510EA" w:rsidRDefault="00C510EA" w:rsidP="001274A5">
            <w:pPr>
              <w:widowControl w:val="0"/>
            </w:pPr>
          </w:p>
          <w:p w:rsidR="00C510EA" w:rsidRDefault="00C510EA" w:rsidP="001274A5">
            <w:pPr>
              <w:widowControl w:val="0"/>
            </w:pPr>
          </w:p>
          <w:p w:rsidR="006211C5" w:rsidRPr="00A21255" w:rsidRDefault="006211C5" w:rsidP="001274A5">
            <w:pPr>
              <w:widowControl w:val="0"/>
            </w:pPr>
          </w:p>
        </w:tc>
      </w:tr>
      <w:tr w:rsidR="00A21255" w:rsidRPr="00A21255" w:rsidTr="00EA7D4D">
        <w:trPr>
          <w:trHeight w:val="1223"/>
        </w:trPr>
        <w:tc>
          <w:tcPr>
            <w:tcW w:w="1905" w:type="dxa"/>
            <w:vMerge/>
          </w:tcPr>
          <w:p w:rsidR="00A21255" w:rsidRPr="00A21255" w:rsidRDefault="00A21255" w:rsidP="001274A5">
            <w:pPr>
              <w:widowControl w:val="0"/>
              <w:rPr>
                <w:b/>
              </w:rPr>
            </w:pPr>
          </w:p>
        </w:tc>
        <w:tc>
          <w:tcPr>
            <w:tcW w:w="4900" w:type="dxa"/>
            <w:gridSpan w:val="2"/>
          </w:tcPr>
          <w:p w:rsidR="00A21255" w:rsidRPr="00730714" w:rsidRDefault="00A21255" w:rsidP="001274A5">
            <w:pPr>
              <w:widowControl w:val="0"/>
            </w:pPr>
            <w:r w:rsidRPr="00A21255">
              <w:rPr>
                <w:b/>
              </w:rPr>
              <w:t>Эксперимент 2:</w:t>
            </w:r>
            <w:r w:rsidRPr="00A21255">
              <w:t>Измерим атмосферное давление барометром. Измерим температуру кипящей воды. Отметим постоянство температуры кипящей жидкости</w:t>
            </w:r>
          </w:p>
        </w:tc>
        <w:tc>
          <w:tcPr>
            <w:tcW w:w="5732" w:type="dxa"/>
            <w:gridSpan w:val="3"/>
          </w:tcPr>
          <w:p w:rsidR="00A21255" w:rsidRPr="00A21255" w:rsidRDefault="00A21255" w:rsidP="001274A5">
            <w:pPr>
              <w:widowControl w:val="0"/>
            </w:pPr>
            <w:r w:rsidRPr="00A21255">
              <w:t xml:space="preserve">Делают вывод: сегодня атмосферное давление нормальное, при достижении температуры 100 </w:t>
            </w:r>
            <w:r w:rsidRPr="00A21255">
              <w:rPr>
                <w:vertAlign w:val="superscript"/>
              </w:rPr>
              <w:t>0</w:t>
            </w:r>
            <w:r w:rsidRPr="00A21255">
              <w:t>С вода закипает, дальше температура не меняется. Идет парообразование.</w:t>
            </w:r>
          </w:p>
        </w:tc>
        <w:tc>
          <w:tcPr>
            <w:tcW w:w="3765" w:type="dxa"/>
          </w:tcPr>
          <w:p w:rsidR="001274A5" w:rsidRDefault="001274A5" w:rsidP="001274A5">
            <w:pPr>
              <w:widowControl w:val="0"/>
            </w:pPr>
            <w:r>
              <w:t>Установление связей между фактами, явлениями на основе несвязанных экспериментов</w:t>
            </w:r>
          </w:p>
          <w:p w:rsidR="00A21255" w:rsidRPr="00A21255" w:rsidRDefault="00A21255" w:rsidP="001274A5">
            <w:pPr>
              <w:widowControl w:val="0"/>
            </w:pPr>
          </w:p>
        </w:tc>
      </w:tr>
      <w:tr w:rsidR="00A21255" w:rsidRPr="00A21255" w:rsidTr="00EA7D4D">
        <w:trPr>
          <w:trHeight w:val="552"/>
        </w:trPr>
        <w:tc>
          <w:tcPr>
            <w:tcW w:w="1905" w:type="dxa"/>
            <w:vMerge/>
          </w:tcPr>
          <w:p w:rsidR="00A21255" w:rsidRPr="001274A5" w:rsidRDefault="00A21255" w:rsidP="001274A5">
            <w:pPr>
              <w:widowControl w:val="0"/>
              <w:rPr>
                <w:b/>
              </w:rPr>
            </w:pPr>
          </w:p>
        </w:tc>
        <w:tc>
          <w:tcPr>
            <w:tcW w:w="4900" w:type="dxa"/>
            <w:gridSpan w:val="2"/>
          </w:tcPr>
          <w:p w:rsidR="00A21255" w:rsidRPr="00A21255" w:rsidRDefault="00A21255" w:rsidP="00730714">
            <w:pPr>
              <w:widowControl w:val="0"/>
              <w:rPr>
                <w:b/>
              </w:rPr>
            </w:pPr>
            <w:r w:rsidRPr="00A21255">
              <w:rPr>
                <w:b/>
              </w:rPr>
              <w:t>Эксперимент 3:</w:t>
            </w:r>
            <w:r w:rsidRPr="00A21255">
              <w:t>Над пробиркой появляется пар. Расположим сверху стеклянн</w:t>
            </w:r>
            <w:r w:rsidR="00C510EA">
              <w:t>ыйстакан</w:t>
            </w:r>
            <w:r w:rsidRPr="00A21255">
              <w:t>. Он покроется каплями воды</w:t>
            </w:r>
            <w:r w:rsidR="00C510EA">
              <w:t xml:space="preserve"> и</w:t>
            </w:r>
            <w:r w:rsidRPr="00A21255">
              <w:t xml:space="preserve"> нагревается.</w:t>
            </w:r>
          </w:p>
        </w:tc>
        <w:tc>
          <w:tcPr>
            <w:tcW w:w="5732" w:type="dxa"/>
            <w:gridSpan w:val="3"/>
          </w:tcPr>
          <w:p w:rsidR="00A21255" w:rsidRPr="00A21255" w:rsidRDefault="00A21255" w:rsidP="001274A5">
            <w:pPr>
              <w:widowControl w:val="0"/>
            </w:pPr>
            <w:r w:rsidRPr="00A21255">
              <w:t>Отмечают появление капель воды, сравнивают это явление с выпадением росы вечером  и утром.</w:t>
            </w:r>
          </w:p>
        </w:tc>
        <w:tc>
          <w:tcPr>
            <w:tcW w:w="3765" w:type="dxa"/>
          </w:tcPr>
          <w:p w:rsidR="00A21255" w:rsidRPr="00A21255" w:rsidRDefault="001274A5" w:rsidP="001274A5">
            <w:pPr>
              <w:widowControl w:val="0"/>
            </w:pPr>
            <w:r>
              <w:t>Приведение примеров из личного опыта, сравнение, обобщение.</w:t>
            </w:r>
          </w:p>
        </w:tc>
      </w:tr>
      <w:tr w:rsidR="00A21255" w:rsidRPr="00A21255" w:rsidTr="00EA7D4D">
        <w:trPr>
          <w:trHeight w:val="1968"/>
        </w:trPr>
        <w:tc>
          <w:tcPr>
            <w:tcW w:w="1905" w:type="dxa"/>
            <w:vMerge/>
          </w:tcPr>
          <w:p w:rsidR="00A21255" w:rsidRPr="00A21255" w:rsidRDefault="00A21255" w:rsidP="001274A5">
            <w:pPr>
              <w:widowControl w:val="0"/>
              <w:rPr>
                <w:b/>
              </w:rPr>
            </w:pPr>
          </w:p>
        </w:tc>
        <w:tc>
          <w:tcPr>
            <w:tcW w:w="4900" w:type="dxa"/>
            <w:gridSpan w:val="2"/>
          </w:tcPr>
          <w:p w:rsidR="00A21255" w:rsidRPr="00A21255" w:rsidRDefault="00A21255" w:rsidP="001274A5">
            <w:pPr>
              <w:widowControl w:val="0"/>
            </w:pPr>
            <w:r w:rsidRPr="00A21255">
              <w:rPr>
                <w:b/>
              </w:rPr>
              <w:t>Эксперимент 4:</w:t>
            </w:r>
            <w:r w:rsidRPr="00A21255">
              <w:t>Прекратим нагревание и выпаривание воды. Зажжем лучину. Отчетливо видно образование дыма, сажи.</w:t>
            </w:r>
          </w:p>
          <w:p w:rsidR="00A21255" w:rsidRPr="00A21255" w:rsidRDefault="00A21255" w:rsidP="001274A5">
            <w:pPr>
              <w:widowControl w:val="0"/>
            </w:pPr>
            <w:r w:rsidRPr="00A21255">
              <w:t xml:space="preserve">Отметим уменьшение размеров лучинки при сгорании. Отметим снижение температуры остывающей воды в пробирке. Опустим горящую лучинку в </w:t>
            </w:r>
            <w:r w:rsidR="00E62B28">
              <w:t xml:space="preserve">стакан </w:t>
            </w:r>
            <w:r w:rsidRPr="00A21255">
              <w:t xml:space="preserve">с водой. </w:t>
            </w:r>
          </w:p>
        </w:tc>
        <w:tc>
          <w:tcPr>
            <w:tcW w:w="5732" w:type="dxa"/>
            <w:gridSpan w:val="3"/>
          </w:tcPr>
          <w:p w:rsidR="00A21255" w:rsidRPr="00A21255" w:rsidRDefault="00A21255" w:rsidP="001274A5">
            <w:pPr>
              <w:widowControl w:val="0"/>
            </w:pPr>
            <w:r w:rsidRPr="00A21255">
              <w:t>Отмечают обратное изменение температуры воды. Отмечают необратимость горения.</w:t>
            </w:r>
          </w:p>
          <w:p w:rsidR="00A21255" w:rsidRPr="00A21255" w:rsidRDefault="00A21255" w:rsidP="001274A5">
            <w:pPr>
              <w:widowControl w:val="0"/>
            </w:pPr>
            <w:r w:rsidRPr="00A21255">
              <w:t xml:space="preserve">Отмечают затухание лучинки при контакте с водой и звук шипения при этом – образование </w:t>
            </w:r>
            <w:r>
              <w:t>пара.</w:t>
            </w:r>
          </w:p>
        </w:tc>
        <w:tc>
          <w:tcPr>
            <w:tcW w:w="3765" w:type="dxa"/>
          </w:tcPr>
          <w:p w:rsidR="001274A5" w:rsidRDefault="001274A5" w:rsidP="001274A5">
            <w:pPr>
              <w:widowControl w:val="0"/>
            </w:pPr>
            <w:r>
              <w:t>Формулирование выводов о практической направленности и значимости наблюдаемого</w:t>
            </w:r>
          </w:p>
          <w:p w:rsidR="001274A5" w:rsidRDefault="001274A5" w:rsidP="001274A5">
            <w:pPr>
              <w:widowControl w:val="0"/>
            </w:pPr>
          </w:p>
          <w:p w:rsidR="00A21255" w:rsidRPr="00A21255" w:rsidRDefault="00A21255" w:rsidP="001274A5">
            <w:pPr>
              <w:widowControl w:val="0"/>
            </w:pPr>
          </w:p>
        </w:tc>
      </w:tr>
      <w:tr w:rsidR="00A21255" w:rsidRPr="00A21255" w:rsidTr="00EA7D4D">
        <w:trPr>
          <w:trHeight w:val="267"/>
        </w:trPr>
        <w:tc>
          <w:tcPr>
            <w:tcW w:w="1905" w:type="dxa"/>
            <w:vMerge/>
          </w:tcPr>
          <w:p w:rsidR="00A21255" w:rsidRPr="00A21255" w:rsidRDefault="00A21255" w:rsidP="001274A5">
            <w:pPr>
              <w:widowControl w:val="0"/>
              <w:rPr>
                <w:b/>
              </w:rPr>
            </w:pPr>
          </w:p>
        </w:tc>
        <w:tc>
          <w:tcPr>
            <w:tcW w:w="4900" w:type="dxa"/>
            <w:gridSpan w:val="2"/>
          </w:tcPr>
          <w:p w:rsidR="00A21255" w:rsidRPr="00A21255" w:rsidRDefault="00A21255" w:rsidP="001274A5">
            <w:pPr>
              <w:widowControl w:val="0"/>
            </w:pPr>
            <w:r w:rsidRPr="00A21255">
              <w:t>Чем отличается процесс горения от процесса нагревания и кипения?</w:t>
            </w:r>
          </w:p>
          <w:p w:rsidR="00A21255" w:rsidRDefault="00A21255" w:rsidP="001274A5">
            <w:pPr>
              <w:widowControl w:val="0"/>
            </w:pPr>
            <w:r w:rsidRPr="00A21255">
              <w:t xml:space="preserve">Как меняется внутренняя энергия воздуха и воды при теплообмене? </w:t>
            </w:r>
          </w:p>
          <w:p w:rsidR="00E62B28" w:rsidRDefault="00A21255" w:rsidP="001274A5">
            <w:pPr>
              <w:widowControl w:val="0"/>
            </w:pPr>
            <w:r w:rsidRPr="00A21255">
              <w:t>Чтопроисходит со спиртом и лучинкой?</w:t>
            </w:r>
          </w:p>
          <w:p w:rsidR="00A21255" w:rsidRPr="00DB6099" w:rsidRDefault="00A21255" w:rsidP="001274A5">
            <w:pPr>
              <w:widowControl w:val="0"/>
            </w:pPr>
            <w:r>
              <w:t>Чем опасны эти процессы?</w:t>
            </w:r>
          </w:p>
        </w:tc>
        <w:tc>
          <w:tcPr>
            <w:tcW w:w="5732" w:type="dxa"/>
            <w:gridSpan w:val="3"/>
          </w:tcPr>
          <w:p w:rsidR="00A21255" w:rsidRPr="00A21255" w:rsidRDefault="00A21255" w:rsidP="001274A5">
            <w:pPr>
              <w:widowControl w:val="0"/>
            </w:pPr>
            <w:r w:rsidRPr="00A21255">
              <w:t xml:space="preserve">Отвечают на вопросы учителя, формулируют тему урока «Тепловые процессы, количество теплоты», </w:t>
            </w:r>
            <w:r w:rsidR="00E664B4">
              <w:t xml:space="preserve">цели и </w:t>
            </w:r>
            <w:r w:rsidRPr="00A21255">
              <w:t>задачи урока.</w:t>
            </w:r>
            <w:r>
              <w:t>Отмечают опасность процессов горения и парообразования.</w:t>
            </w:r>
          </w:p>
        </w:tc>
        <w:tc>
          <w:tcPr>
            <w:tcW w:w="3765" w:type="dxa"/>
          </w:tcPr>
          <w:p w:rsidR="001274A5" w:rsidRDefault="001274A5" w:rsidP="001274A5">
            <w:pPr>
              <w:widowControl w:val="0"/>
            </w:pPr>
            <w:r>
              <w:t>Формулирование  умения делать выводы по наблюдаемому.</w:t>
            </w:r>
          </w:p>
          <w:p w:rsidR="00A21255" w:rsidRPr="00A21255" w:rsidRDefault="001274A5" w:rsidP="001274A5">
            <w:pPr>
              <w:widowControl w:val="0"/>
            </w:pPr>
            <w:r>
              <w:t>Оценивание степени опасности, принятие мер.</w:t>
            </w:r>
          </w:p>
        </w:tc>
      </w:tr>
      <w:tr w:rsidR="004E0B26" w:rsidRPr="00A21255" w:rsidTr="00EA7D4D">
        <w:trPr>
          <w:trHeight w:val="1437"/>
        </w:trPr>
        <w:tc>
          <w:tcPr>
            <w:tcW w:w="1905" w:type="dxa"/>
            <w:vMerge w:val="restart"/>
          </w:tcPr>
          <w:p w:rsidR="004E0B26" w:rsidRPr="00A21255" w:rsidRDefault="004E0B26" w:rsidP="001274A5">
            <w:pPr>
              <w:widowControl w:val="0"/>
              <w:rPr>
                <w:b/>
              </w:rPr>
            </w:pPr>
            <w:r w:rsidRPr="00A21255">
              <w:rPr>
                <w:b/>
                <w:lang w:val="en-US"/>
              </w:rPr>
              <w:lastRenderedPageBreak/>
              <w:t>III</w:t>
            </w:r>
            <w:r w:rsidRPr="00A21255">
              <w:rPr>
                <w:b/>
              </w:rPr>
              <w:t>.Выступление представителя МЧС</w:t>
            </w:r>
          </w:p>
          <w:p w:rsidR="004E0B26" w:rsidRPr="00A21255" w:rsidRDefault="004E0B26" w:rsidP="001274A5">
            <w:pPr>
              <w:widowControl w:val="0"/>
            </w:pPr>
          </w:p>
        </w:tc>
        <w:tc>
          <w:tcPr>
            <w:tcW w:w="4900" w:type="dxa"/>
            <w:gridSpan w:val="2"/>
          </w:tcPr>
          <w:p w:rsidR="004E0B26" w:rsidRPr="00A21255" w:rsidRDefault="004E0B26" w:rsidP="000A3D92">
            <w:pPr>
              <w:widowControl w:val="0"/>
            </w:pPr>
            <w:r>
              <w:t>Как нужно тушить возникающие пожары? Как от них можно уберечься? Как правильно вести себя при пожаре в лесу  и в зданиях, мы узнаем у ведущего специалиста МЧС по пожарной безопасности Наврузова Надира Абдулнасировича.</w:t>
            </w:r>
          </w:p>
        </w:tc>
        <w:tc>
          <w:tcPr>
            <w:tcW w:w="5732" w:type="dxa"/>
            <w:gridSpan w:val="3"/>
          </w:tcPr>
          <w:p w:rsidR="004E0B26" w:rsidRPr="00A21255" w:rsidRDefault="004E0B26" w:rsidP="001274A5">
            <w:pPr>
              <w:widowControl w:val="0"/>
            </w:pPr>
            <w:r>
              <w:t xml:space="preserve">Слушают информацию от специалиста, рассматривают фотоматериалы, памятку о поведении на пожаре. </w:t>
            </w:r>
          </w:p>
        </w:tc>
        <w:tc>
          <w:tcPr>
            <w:tcW w:w="3765" w:type="dxa"/>
          </w:tcPr>
          <w:p w:rsidR="006211C5" w:rsidRPr="00A21255" w:rsidRDefault="006211C5" w:rsidP="001274A5">
            <w:pPr>
              <w:widowControl w:val="0"/>
            </w:pPr>
            <w:r>
              <w:t>Формирование навыков общения в беседе, навыков спасения и предотвращения при пожаре.</w:t>
            </w:r>
          </w:p>
        </w:tc>
      </w:tr>
      <w:tr w:rsidR="004E0B26" w:rsidRPr="00A21255" w:rsidTr="00EA7D4D">
        <w:trPr>
          <w:trHeight w:val="1874"/>
        </w:trPr>
        <w:tc>
          <w:tcPr>
            <w:tcW w:w="1905" w:type="dxa"/>
            <w:vMerge/>
          </w:tcPr>
          <w:p w:rsidR="004E0B26" w:rsidRPr="004E0B26" w:rsidRDefault="004E0B26" w:rsidP="001274A5">
            <w:pPr>
              <w:widowControl w:val="0"/>
              <w:rPr>
                <w:b/>
              </w:rPr>
            </w:pPr>
          </w:p>
        </w:tc>
        <w:tc>
          <w:tcPr>
            <w:tcW w:w="4900" w:type="dxa"/>
            <w:gridSpan w:val="2"/>
          </w:tcPr>
          <w:p w:rsidR="004E0B26" w:rsidRDefault="004E0B26" w:rsidP="001274A5">
            <w:pPr>
              <w:widowControl w:val="0"/>
            </w:pPr>
            <w:r>
              <w:t>А теперь сформулируем, какие физические принципы нужно помнить и соблюдать при тушении пожаров.</w:t>
            </w:r>
          </w:p>
          <w:p w:rsidR="004E0B26" w:rsidRDefault="004E0B26" w:rsidP="001274A5">
            <w:pPr>
              <w:widowControl w:val="0"/>
            </w:pPr>
          </w:p>
          <w:p w:rsidR="004E0B26" w:rsidRDefault="004E0B26" w:rsidP="001274A5">
            <w:pPr>
              <w:widowControl w:val="0"/>
            </w:pPr>
          </w:p>
          <w:p w:rsidR="004E0B26" w:rsidRDefault="004E0B26" w:rsidP="001274A5">
            <w:pPr>
              <w:widowControl w:val="0"/>
            </w:pPr>
          </w:p>
        </w:tc>
        <w:tc>
          <w:tcPr>
            <w:tcW w:w="5732" w:type="dxa"/>
            <w:gridSpan w:val="3"/>
          </w:tcPr>
          <w:p w:rsidR="004E0B26" w:rsidRDefault="004E0B26" w:rsidP="001274A5">
            <w:pPr>
              <w:widowControl w:val="0"/>
            </w:pPr>
            <w:r>
              <w:t>Делают выводы: проводку и нефтепродукты нельзя тушить водой; от дыма нужно защититься мокрой повязкой из марли или респиратором; горение прекращается, если прекратить доступ кислорода; лесные массивы тушат огромным количеством воды на большом расстоянии, чтобы уберечься от дыма и пара.</w:t>
            </w:r>
          </w:p>
        </w:tc>
        <w:tc>
          <w:tcPr>
            <w:tcW w:w="3765" w:type="dxa"/>
          </w:tcPr>
          <w:p w:rsidR="001274A5" w:rsidRDefault="001274A5" w:rsidP="001274A5">
            <w:pPr>
              <w:widowControl w:val="0"/>
            </w:pPr>
            <w:r>
              <w:t>Установление связей и зависимостей между теоретическими сведениями на уроке с практической деятельностью.</w:t>
            </w:r>
          </w:p>
          <w:p w:rsidR="004E0B26" w:rsidRPr="00A21255" w:rsidRDefault="001274A5" w:rsidP="001274A5">
            <w:pPr>
              <w:widowControl w:val="0"/>
            </w:pPr>
            <w:r>
              <w:t>Регулирование собственной деятельности в соответствии с правилами техники безопасности.</w:t>
            </w:r>
          </w:p>
        </w:tc>
      </w:tr>
      <w:tr w:rsidR="00241C5E" w:rsidRPr="00A21255" w:rsidTr="00EA7D4D">
        <w:trPr>
          <w:trHeight w:val="615"/>
        </w:trPr>
        <w:tc>
          <w:tcPr>
            <w:tcW w:w="1905" w:type="dxa"/>
          </w:tcPr>
          <w:p w:rsidR="00241C5E" w:rsidRPr="00A21255" w:rsidRDefault="004E0B26" w:rsidP="001274A5">
            <w:pPr>
              <w:widowControl w:val="0"/>
            </w:pPr>
            <w:r>
              <w:rPr>
                <w:b/>
              </w:rPr>
              <w:t>I</w:t>
            </w:r>
            <w:r>
              <w:rPr>
                <w:b/>
                <w:lang w:val="en-US"/>
              </w:rPr>
              <w:t>V</w:t>
            </w:r>
            <w:r>
              <w:rPr>
                <w:b/>
              </w:rPr>
              <w:t>.Теоретические сведения</w:t>
            </w:r>
          </w:p>
        </w:tc>
        <w:tc>
          <w:tcPr>
            <w:tcW w:w="4900" w:type="dxa"/>
            <w:gridSpan w:val="2"/>
          </w:tcPr>
          <w:p w:rsidR="000A6829" w:rsidRPr="00A21255" w:rsidRDefault="004E0B26" w:rsidP="001274A5">
            <w:pPr>
              <w:widowControl w:val="0"/>
            </w:pPr>
            <w:r>
              <w:t>Тема  «Количество теплоты» изучалась в 8 классе, поэтому сейчас напомню основные обозначения и формулы.</w:t>
            </w:r>
          </w:p>
        </w:tc>
        <w:tc>
          <w:tcPr>
            <w:tcW w:w="5732" w:type="dxa"/>
            <w:gridSpan w:val="3"/>
          </w:tcPr>
          <w:p w:rsidR="004E0B26" w:rsidRPr="00A21255" w:rsidRDefault="004E0B26" w:rsidP="001274A5">
            <w:pPr>
              <w:widowControl w:val="0"/>
            </w:pPr>
            <w:r>
              <w:t>Записывают таблицу и схему агрегатных переходов.</w:t>
            </w:r>
          </w:p>
        </w:tc>
        <w:tc>
          <w:tcPr>
            <w:tcW w:w="3765" w:type="dxa"/>
          </w:tcPr>
          <w:p w:rsidR="00241C5E" w:rsidRPr="00A21255" w:rsidRDefault="006211C5" w:rsidP="001274A5">
            <w:pPr>
              <w:widowControl w:val="0"/>
            </w:pPr>
            <w:r>
              <w:t>Умение структурировать информации в виде таблиц, схем, считывать данные.</w:t>
            </w:r>
          </w:p>
        </w:tc>
      </w:tr>
      <w:tr w:rsidR="000A6829" w:rsidRPr="00A21255" w:rsidTr="00EA7D4D">
        <w:trPr>
          <w:trHeight w:val="4929"/>
        </w:trPr>
        <w:tc>
          <w:tcPr>
            <w:tcW w:w="16302" w:type="dxa"/>
            <w:gridSpan w:val="7"/>
          </w:tcPr>
          <w:p w:rsidR="000A6829" w:rsidRDefault="00D55F09" w:rsidP="001274A5">
            <w:pPr>
              <w:widowControl w:val="0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Группа 16" o:spid="_x0000_s1026" style="width:432.75pt;height:56.25pt;mso-position-horizontal-relative:char;mso-position-vertical-relative:line" coordorigin="2190,9675" coordsize="8850,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">
                  <v:rect id="Rectangle 5" o:spid="_x0000_s1045" style="position:absolute;left:7380;top:9675;width:142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>
                    <v:textbox>
                      <w:txbxContent>
                        <w:p w:rsidR="000A6829" w:rsidRDefault="000A6829" w:rsidP="000A6829">
                          <w:r>
                            <w:t>испарение</w:t>
                          </w:r>
                        </w:p>
                      </w:txbxContent>
                    </v:textbox>
                  </v:rect>
                  <v:group id="Group 6" o:spid="_x0000_s1028" style="position:absolute;left:2190;top:9675;width:8850;height:1109" coordorigin="2190,9675" coordsize="8850,11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rect id="Rectangle 7" o:spid="_x0000_s1029" style="position:absolute;left:2190;top:10049;width:1425;height:6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ZegsIA&#10;AADbAAAADwAAAGRycy9kb3ducmV2LnhtbERPTWvCQBC9C/6HZYReRDftQWzMRkSQhlIQY+t5yE6T&#10;0OxszG6T9N+7gtDbPN7nJNvRNKKnztWWFTwvIxDEhdU1lwo+z4fFGoTzyBoby6Tgjxxs0+kkwVjb&#10;gU/U574UIYRdjAoq79tYSldUZNAtbUscuG/bGfQBdqXUHQ4h3DTyJYpW0mDNoaHClvYVFT/5r1Ew&#10;FMf+cv54k8f5JbN8za77/OtdqafZuNuA8DT6f/HDnekw/xX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l6CwgAAANsAAAAPAAAAAAAAAAAAAAAAAJgCAABkcnMvZG93&#10;bnJldi54bWxQSwUGAAAAAAQABAD1AAAAhwMAAAAA&#10;" filled="f" stroked="f">
                      <v:textbox>
                        <w:txbxContent>
                          <w:p w:rsidR="000A6829" w:rsidRPr="00837487" w:rsidRDefault="000A6829" w:rsidP="000A6829">
                            <w:pPr>
                              <w:rPr>
                                <w:b/>
                              </w:rPr>
                            </w:pPr>
                            <w:r w:rsidRPr="00837487">
                              <w:rPr>
                                <w:b/>
                              </w:rPr>
                              <w:t>Твердое</w:t>
                            </w:r>
                          </w:p>
                        </w:txbxContent>
                      </v:textbox>
                    </v:rect>
                    <v:rect id="Rectangle 8" o:spid="_x0000_s1030" style="position:absolute;left:5595;top:9948;width:1425;height:6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A9osAA&#10;AADbAAAADwAAAGRycy9kb3ducmV2LnhtbERPy4rCMBTdD/gP4QpuBk3HhUg1ighiEUGmPtaX5toW&#10;m5vaZNr692Yx4PJw3st1byrRUuNKywp+JhEI4szqknMFl/NuPAfhPLLGyjIpeJGD9WrwtcRY245/&#10;qU19LkIIuxgVFN7XsZQuK8igm9iaOHB32xj0ATa51A12IdxUchpFM2mw5NBQYE3bgrJH+mcUdNmp&#10;vZ2Pe3n6viWWn8lzm14PSo2G/WYBwlPvP+J/d6IVTMP68CX8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A9osAAAADbAAAADwAAAAAAAAAAAAAAAACYAgAAZHJzL2Rvd25y&#10;ZXYueG1sUEsFBgAAAAAEAAQA9QAAAIUDAAAAAA==&#10;" filled="f" stroked="f">
                      <v:textbox>
                        <w:txbxContent>
                          <w:p w:rsidR="000A6829" w:rsidRPr="00837487" w:rsidRDefault="000A6829" w:rsidP="000A6829">
                            <w:pPr>
                              <w:rPr>
                                <w:b/>
                              </w:rPr>
                            </w:pPr>
                            <w:r w:rsidRPr="00837487">
                              <w:rPr>
                                <w:b/>
                              </w:rPr>
                              <w:t>Жидкое</w:t>
                            </w:r>
                          </w:p>
                        </w:txbxContent>
                      </v:textbox>
                    </v:rect>
                    <v:rect id="Rectangle 9" o:spid="_x0000_s1031" style="position:absolute;left:9075;top:9948;width:1965;height:6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YOcQA&#10;AADbAAAADwAAAGRycy9kb3ducmV2LnhtbESPQWuDQBSE74X+h+UVeinJmhxCsdmEIJRKKYRo6vnh&#10;vqjEfavuVu2/7wYCPQ4z8w2z3c+mFSMNrrGsYLWMQBCXVjdcKTjn74tXEM4ja2wtk4JfcrDfPT5s&#10;MdZ24hONma9EgLCLUUHtfRdL6cqaDLql7YiDd7GDQR/kUEk94BTgppXrKNpIgw2HhRo7Smoqr9mP&#10;UTCVx7HIvz7k8aVILfdpn2Tfn0o9P82HNxCeZv8fvrdTrWC9gtuX8AP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smDnEAAAA2wAAAA8AAAAAAAAAAAAAAAAAmAIAAGRycy9k&#10;b3ducmV2LnhtbFBLBQYAAAAABAAEAPUAAACJAwAAAAA=&#10;" filled="f" stroked="f">
                      <v:textbox>
                        <w:txbxContent>
                          <w:p w:rsidR="000A6829" w:rsidRPr="00837487" w:rsidRDefault="000A6829" w:rsidP="000A6829">
                            <w:pPr>
                              <w:rPr>
                                <w:b/>
                              </w:rPr>
                            </w:pPr>
                            <w:r w:rsidRPr="00837487">
                              <w:rPr>
                                <w:b/>
                              </w:rPr>
                              <w:t>Газообразное</w:t>
                            </w: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32" type="#_x0000_t32" style="position:absolute;left:3615;top:10061;width:178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MZKMUAAADbAAAADwAAAGRycy9kb3ducmV2LnhtbESPT2vCQBTE74LfYXlCb2ZjDqVGVymC&#10;pVh68A/B3h7Z1yQ0+zbsrhr76V1B8DjMzG+Y+bI3rTiT841lBZMkBUFcWt1wpeCwX4/fQPiArLG1&#10;TAqu5GG5GA7mmGt74S2dd6ESEcI+RwV1CF0upS9rMugT2xFH79c6gyFKV0nt8BLhppVZmr5Kgw3H&#10;hRo7WtVU/u1ORsHxa3oqrsU3bYrJdPODzvj//YdSL6P+fQYiUB+e4Uf7UyvIMr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MZKMUAAADbAAAADwAAAAAAAAAA&#10;AAAAAAChAgAAZHJzL2Rvd25yZXYueG1sUEsFBgAAAAAEAAQA+QAAAJMDAAAAAA==&#10;">
                      <v:stroke endarrow="block"/>
                    </v:shape>
                    <v:rect id="Rectangle 11" o:spid="_x0000_s1033" style="position:absolute;left:3615;top:9675;width:1425;height:3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Kj1cQA&#10;AADbAAAADwAAAGRycy9kb3ducmV2LnhtbESPQWvCQBSE74X+h+UVvBTd1EIpMRspQjGIII3V8yP7&#10;TEKzb2N2TeK/7wqCx2FmvmGS5Wga0VPnassK3mYRCOLC6ppLBb/77+knCOeRNTaWScGVHCzT56cE&#10;Y20H/qE+96UIEHYxKqi8b2MpXVGRQTezLXHwTrYz6IPsSqk7HALcNHIeRR/SYM1hocKWVhUVf/nF&#10;KBiKXX/cb9dy93rMLJ+z8yo/bJSavIxfCxCeRv8I39uZVjB/h9uX8AN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yo9XEAAAA2wAAAA8AAAAAAAAAAAAAAAAAmAIAAGRycy9k&#10;b3ducmV2LnhtbFBLBQYAAAAABAAEAPUAAACJAwAAAAA=&#10;" filled="f" stroked="f">
                      <v:textbox>
                        <w:txbxContent>
                          <w:p w:rsidR="000A6829" w:rsidRDefault="000A6829" w:rsidP="000A6829">
                            <w:r>
                              <w:t>плавление</w:t>
                            </w:r>
                          </w:p>
                        </w:txbxContent>
                      </v:textbox>
                    </v:rect>
                    <v:shape id="AutoShape 12" o:spid="_x0000_s1034" type="#_x0000_t32" style="position:absolute;left:7200;top:10068;width:1785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Ykx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iTHxAAAANsAAAAPAAAAAAAAAAAA&#10;AAAAAKECAABkcnMvZG93bnJldi54bWxQSwUGAAAAAAQABAD5AAAAkgMAAAAA&#10;">
                      <v:stroke endarrow="block"/>
                    </v:shape>
                    <v:shape id="AutoShape 13" o:spid="_x0000_s1035" type="#_x0000_t32" style="position:absolute;left:7121;top:10364;width:1770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F5fsIAAADbAAAADwAAAGRycy9kb3ducmV2LnhtbESPwWrDMBBE74H+g9hCb7HcQEpxrYQ2&#10;UAi5lKaB9LhYG1vEWhlJsZy/rwqBHIeZecPU68n2YiQfjGMFz0UJgrhx2nCr4PDzOX8FESKyxt4x&#10;KbhSgPXqYVZjpV3ibxr3sRUZwqFCBV2MQyVlaDqyGAo3EGfv5LzFmKVvpfaYMtz2clGWL9Ki4bzQ&#10;4UCbjprz/mIVmPRlxmG7SR+742/Qicx16YxST4/T+xuISFO8h2/trVawWML/l/wD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WF5fsIAAADbAAAADwAAAAAAAAAAAAAA&#10;AAChAgAAZHJzL2Rvd25yZXYueG1sUEsFBgAAAAAEAAQA+QAAAJADAAAAAA==&#10;">
                      <v:stroke endarrow="block"/>
                    </v:shape>
                    <v:shape id="AutoShape 14" o:spid="_x0000_s1036" type="#_x0000_t32" style="position:absolute;left:3480;top:10363;width:1785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PnCcEAAADbAAAADwAAAGRycy9kb3ducmV2LnhtbESPT4vCMBTE78J+h/AW9qbpCitSjaLC&#10;gnhZ/AN6fDTPNti8lCY29dtvBMHjMDO/YebL3taio9Ybxwq+RxkI4sJpw6WC0/F3OAXhA7LG2jEp&#10;eJCH5eJjMMdcu8h76g6hFAnCPkcFVQhNLqUvKrLoR64hTt7VtRZDkm0pdYsxwW0tx1k2kRYNp4UK&#10;G9pUVNwOd6vAxD/TNdtNXO/OF68jmcePM0p9ffarGYhAfXiHX+2tVjCewPNL+gFy8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s+cJwQAAANsAAAAPAAAAAAAAAAAAAAAA&#10;AKECAABkcnMvZG93bnJldi54bWxQSwUGAAAAAAQABAD5AAAAjwMAAAAA&#10;">
                      <v:stroke endarrow="block"/>
                    </v:shape>
                    <v:rect id="Rectangle 15" o:spid="_x0000_s1037" style="position:absolute;left:3390;top:10382;width:220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ml1sQA&#10;AADbAAAADwAAAGRycy9kb3ducmV2LnhtbESPQWvCQBSE74X+h+UVvBTd1ENbYjZShGIQQRqr50f2&#10;mYRm38bsmsR/3xUEj8PMfMMky9E0oqfO1ZYVvM0iEMSF1TWXCn7339NPEM4ja2wsk4IrOVimz08J&#10;xtoO/EN97ksRIOxiVFB538ZSuqIig25mW+LgnWxn0AfZlVJ3OAS4aeQ8it6lwZrDQoUtrSoq/vKL&#10;UTAUu/64367l7vWYWT5n51V+2Cg1eRm/FiA8jf4RvrczrWD+Ab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JpdbEAAAA2wAAAA8AAAAAAAAAAAAAAAAAmAIAAGRycy9k&#10;b3ducmV2LnhtbFBLBQYAAAAABAAEAPUAAACJAwAAAAA=&#10;" filled="f" stroked="f">
                      <v:textbox>
                        <w:txbxContent>
                          <w:p w:rsidR="000A6829" w:rsidRDefault="000A6829" w:rsidP="000A6829">
                            <w:r>
                              <w:t>отвердевание</w:t>
                            </w:r>
                          </w:p>
                        </w:txbxContent>
                      </v:textbox>
                    </v:rect>
                    <v:rect id="Rectangle 16" o:spid="_x0000_s1038" style="position:absolute;left:7200;top:10394;width:1770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YxpMAA&#10;AADbAAAADwAAAGRycy9kb3ducmV2LnhtbERPy4rCMBTdD/gP4QpuBk3HhUg1ighiEUGmPtaX5toW&#10;m5vaZNr692Yx4PJw3st1byrRUuNKywp+JhEI4szqknMFl/NuPAfhPLLGyjIpeJGD9WrwtcRY245/&#10;qU19LkIIuxgVFN7XsZQuK8igm9iaOHB32xj0ATa51A12IdxUchpFM2mw5NBQYE3bgrJH+mcUdNmp&#10;vZ2Pe3n6viWWn8lzm14PSo2G/WYBwlPvP+J/d6IVTMPY8CX8AL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YxpMAAAADbAAAADwAAAAAAAAAAAAAAAACYAgAAZHJzL2Rvd25y&#10;ZXYueG1sUEsFBgAAAAAEAAQA9QAAAIUDAAAAAA==&#10;" filled="f" stroked="f">
                      <v:textbox>
                        <w:txbxContent>
                          <w:p w:rsidR="000A6829" w:rsidRDefault="000A6829" w:rsidP="000A6829">
                            <w:r>
                              <w:t>конденсация</w:t>
                            </w:r>
                          </w:p>
                        </w:txbxContent>
                      </v:textbox>
                    </v:rect>
                  </v:group>
                  <w10:wrap type="none"/>
                  <w10:anchorlock/>
                </v:group>
              </w:pict>
            </w:r>
          </w:p>
          <w:tbl>
            <w:tblPr>
              <w:tblStyle w:val="ab"/>
              <w:tblpPr w:leftFromText="180" w:rightFromText="180" w:vertAnchor="text" w:horzAnchor="margin" w:tblpY="9"/>
              <w:tblW w:w="12611" w:type="dxa"/>
              <w:tblLayout w:type="fixed"/>
              <w:tblLook w:val="04A0"/>
            </w:tblPr>
            <w:tblGrid>
              <w:gridCol w:w="2802"/>
              <w:gridCol w:w="3289"/>
              <w:gridCol w:w="6520"/>
            </w:tblGrid>
            <w:tr w:rsidR="000A6829" w:rsidTr="004E6115">
              <w:tc>
                <w:tcPr>
                  <w:tcW w:w="2802" w:type="dxa"/>
                </w:tcPr>
                <w:p w:rsidR="000A6829" w:rsidRDefault="000A6829" w:rsidP="001274A5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ПРОЦЕССЫ</w:t>
                  </w:r>
                </w:p>
              </w:tc>
              <w:tc>
                <w:tcPr>
                  <w:tcW w:w="3289" w:type="dxa"/>
                </w:tcPr>
                <w:p w:rsidR="000A6829" w:rsidRDefault="000A6829" w:rsidP="001274A5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Формулы</w:t>
                  </w:r>
                </w:p>
              </w:tc>
              <w:tc>
                <w:tcPr>
                  <w:tcW w:w="6520" w:type="dxa"/>
                </w:tcPr>
                <w:p w:rsidR="000A6829" w:rsidRPr="000F04BA" w:rsidRDefault="000A6829" w:rsidP="001274A5">
                  <w:pPr>
                    <w:widowControl w:val="0"/>
                    <w:jc w:val="center"/>
                    <w:rPr>
                      <w:b/>
                    </w:rPr>
                  </w:pPr>
                  <w:r w:rsidRPr="000F04BA">
                    <w:rPr>
                      <w:b/>
                    </w:rPr>
                    <w:t>ФИЗИЧЕСКИЕ ВЕЛИЧИНЫ</w:t>
                  </w:r>
                </w:p>
              </w:tc>
            </w:tr>
            <w:tr w:rsidR="000A6829" w:rsidTr="004E6115">
              <w:tc>
                <w:tcPr>
                  <w:tcW w:w="2802" w:type="dxa"/>
                </w:tcPr>
                <w:p w:rsidR="000A6829" w:rsidRPr="000F04BA" w:rsidRDefault="000A6829" w:rsidP="001274A5">
                  <w:pPr>
                    <w:widowControl w:val="0"/>
                  </w:pPr>
                  <w:r w:rsidRPr="000F04BA">
                    <w:t>Нагревание/охлаждение</w:t>
                  </w:r>
                </w:p>
              </w:tc>
              <w:tc>
                <w:tcPr>
                  <w:tcW w:w="3289" w:type="dxa"/>
                </w:tcPr>
                <w:p w:rsidR="000A6829" w:rsidRDefault="000A6829" w:rsidP="001274A5">
                  <w:pPr>
                    <w:widowControl w:val="0"/>
                  </w:pPr>
                  <w:r w:rsidRPr="00072499">
                    <w:rPr>
                      <w:lang w:val="en-US"/>
                    </w:rPr>
                    <w:t>Q</w:t>
                  </w:r>
                  <w:r w:rsidRPr="00072499">
                    <w:t xml:space="preserve"> = </w:t>
                  </w:r>
                  <w:r w:rsidRPr="00072499">
                    <w:rPr>
                      <w:lang w:val="en-US"/>
                    </w:rPr>
                    <w:t>c</w:t>
                  </w:r>
                  <w:r w:rsidRPr="00072499">
                    <w:t xml:space="preserve">∙ </w:t>
                  </w:r>
                  <w:r w:rsidRPr="00072499">
                    <w:rPr>
                      <w:lang w:val="en-US"/>
                    </w:rPr>
                    <w:t>m</w:t>
                  </w:r>
                  <w:r>
                    <w:t>∙</w:t>
                  </w:r>
                  <w:r w:rsidRPr="00072499">
                    <w:t>(</w:t>
                  </w:r>
                  <w:r w:rsidRPr="00072499">
                    <w:rPr>
                      <w:lang w:val="en-US"/>
                    </w:rPr>
                    <w:t>t</w:t>
                  </w:r>
                  <w:r w:rsidRPr="00072499">
                    <w:rPr>
                      <w:vertAlign w:val="subscript"/>
                    </w:rPr>
                    <w:t>2</w:t>
                  </w:r>
                  <w:r w:rsidRPr="00072499">
                    <w:t xml:space="preserve"> - </w:t>
                  </w:r>
                  <w:r w:rsidRPr="00072499">
                    <w:rPr>
                      <w:lang w:val="en-US"/>
                    </w:rPr>
                    <w:t>t</w:t>
                  </w:r>
                  <w:r w:rsidRPr="00072499">
                    <w:rPr>
                      <w:vertAlign w:val="subscript"/>
                    </w:rPr>
                    <w:t>1</w:t>
                  </w:r>
                  <w:r w:rsidRPr="00072499">
                    <w:t xml:space="preserve">)  </w:t>
                  </w:r>
                  <w:r w:rsidRPr="00072499">
                    <w:rPr>
                      <w:lang w:val="en-US"/>
                    </w:rPr>
                    <w:t>Q</w:t>
                  </w:r>
                  <w:r w:rsidRPr="00072499">
                    <w:t xml:space="preserve"> = </w:t>
                  </w:r>
                  <w:r w:rsidRPr="00072499">
                    <w:rPr>
                      <w:lang w:val="en-US"/>
                    </w:rPr>
                    <w:t>c</w:t>
                  </w:r>
                  <w:r w:rsidRPr="00072499">
                    <w:t xml:space="preserve">∙ </w:t>
                  </w:r>
                  <w:r w:rsidRPr="00072499">
                    <w:rPr>
                      <w:lang w:val="en-US"/>
                    </w:rPr>
                    <w:t>m</w:t>
                  </w:r>
                  <w:r>
                    <w:t>∙</w:t>
                  </w:r>
                  <w:r w:rsidRPr="00072499">
                    <w:t>Δ</w:t>
                  </w:r>
                  <w:r w:rsidRPr="00072499">
                    <w:rPr>
                      <w:lang w:val="en-US"/>
                    </w:rPr>
                    <w:t>t</w:t>
                  </w:r>
                </w:p>
                <w:p w:rsidR="000A6829" w:rsidRDefault="000A6829" w:rsidP="001274A5">
                  <w:pPr>
                    <w:widowControl w:val="0"/>
                  </w:pPr>
                </w:p>
                <w:p w:rsidR="000A6829" w:rsidRPr="000F04BA" w:rsidRDefault="000A6829" w:rsidP="001274A5">
                  <w:pPr>
                    <w:widowControl w:val="0"/>
                  </w:pPr>
                  <w:r>
                    <w:t xml:space="preserve">где  </w:t>
                  </w:r>
                  <w:r w:rsidRPr="00072499">
                    <w:t xml:space="preserve"> Δ</w:t>
                  </w:r>
                  <w:r w:rsidRPr="00072499">
                    <w:rPr>
                      <w:lang w:val="en-US"/>
                    </w:rPr>
                    <w:t>t</w:t>
                  </w:r>
                  <w:r w:rsidRPr="00072499">
                    <w:t xml:space="preserve"> = </w:t>
                  </w:r>
                  <w:r w:rsidRPr="00072499">
                    <w:rPr>
                      <w:lang w:val="en-US"/>
                    </w:rPr>
                    <w:t>t</w:t>
                  </w:r>
                  <w:r w:rsidRPr="00072499">
                    <w:rPr>
                      <w:vertAlign w:val="subscript"/>
                    </w:rPr>
                    <w:t>2</w:t>
                  </w:r>
                  <w:r w:rsidRPr="00072499">
                    <w:t xml:space="preserve"> - </w:t>
                  </w:r>
                  <w:r w:rsidRPr="00072499">
                    <w:rPr>
                      <w:lang w:val="en-US"/>
                    </w:rPr>
                    <w:t>t</w:t>
                  </w:r>
                  <w:r w:rsidRPr="00072499">
                    <w:rPr>
                      <w:vertAlign w:val="subscript"/>
                    </w:rPr>
                    <w:t>1</w:t>
                  </w:r>
                </w:p>
              </w:tc>
              <w:tc>
                <w:tcPr>
                  <w:tcW w:w="6520" w:type="dxa"/>
                </w:tcPr>
                <w:p w:rsidR="000A6829" w:rsidRDefault="000A6829" w:rsidP="001274A5">
                  <w:pPr>
                    <w:widowControl w:val="0"/>
                  </w:pPr>
                  <w:r w:rsidRPr="00072499">
                    <w:rPr>
                      <w:lang w:val="en-US"/>
                    </w:rPr>
                    <w:t>t</w:t>
                  </w:r>
                  <w:r w:rsidRPr="00072499">
                    <w:rPr>
                      <w:vertAlign w:val="subscript"/>
                    </w:rPr>
                    <w:t>1</w:t>
                  </w:r>
                  <w:r w:rsidRPr="00072499">
                    <w:t xml:space="preserve"> – начальная температура, [</w:t>
                  </w:r>
                  <w:r w:rsidRPr="00072499">
                    <w:rPr>
                      <w:vertAlign w:val="superscript"/>
                    </w:rPr>
                    <w:t>0</w:t>
                  </w:r>
                  <w:r w:rsidRPr="00072499">
                    <w:t>С]</w:t>
                  </w:r>
                </w:p>
                <w:p w:rsidR="000A6829" w:rsidRDefault="000A6829" w:rsidP="001274A5">
                  <w:pPr>
                    <w:widowControl w:val="0"/>
                  </w:pPr>
                  <w:r w:rsidRPr="00072499">
                    <w:rPr>
                      <w:lang w:val="en-US"/>
                    </w:rPr>
                    <w:t>t</w:t>
                  </w:r>
                  <w:r w:rsidRPr="00072499">
                    <w:rPr>
                      <w:vertAlign w:val="subscript"/>
                    </w:rPr>
                    <w:t>2</w:t>
                  </w:r>
                  <w:r w:rsidRPr="00072499">
                    <w:t xml:space="preserve"> – конечная температура, [</w:t>
                  </w:r>
                  <w:r w:rsidRPr="00072499">
                    <w:rPr>
                      <w:vertAlign w:val="superscript"/>
                    </w:rPr>
                    <w:t>0</w:t>
                  </w:r>
                  <w:r w:rsidRPr="00072499">
                    <w:t>С]</w:t>
                  </w:r>
                </w:p>
                <w:p w:rsidR="000A6829" w:rsidRPr="00072499" w:rsidRDefault="000A6829" w:rsidP="001274A5">
                  <w:pPr>
                    <w:widowControl w:val="0"/>
                  </w:pPr>
                  <w:r w:rsidRPr="00072499">
                    <w:t>Δ</w:t>
                  </w:r>
                  <w:r w:rsidRPr="00072499">
                    <w:rPr>
                      <w:lang w:val="en-US"/>
                    </w:rPr>
                    <w:t>t</w:t>
                  </w:r>
                  <w:r w:rsidRPr="00072499">
                    <w:t xml:space="preserve"> – разность температур, [</w:t>
                  </w:r>
                  <w:r w:rsidRPr="00072499">
                    <w:rPr>
                      <w:vertAlign w:val="superscript"/>
                    </w:rPr>
                    <w:t>0</w:t>
                  </w:r>
                  <w:r w:rsidRPr="00072499">
                    <w:t xml:space="preserve">С]  </w:t>
                  </w:r>
                </w:p>
                <w:p w:rsidR="000A6829" w:rsidRPr="000F04BA" w:rsidRDefault="000A6829" w:rsidP="001274A5">
                  <w:pPr>
                    <w:widowControl w:val="0"/>
                  </w:pPr>
                  <w:r w:rsidRPr="00072499">
                    <w:t xml:space="preserve">с – удельная теплоемкость вещества, </w:t>
                  </w:r>
                  <w:r w:rsidR="000A3D92" w:rsidRPr="00072499">
                    <w:rPr>
                      <w:position w:val="-28"/>
                    </w:rPr>
                    <w:object w:dxaOrig="880" w:dyaOrig="68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5.5pt;height:24pt" o:ole="">
                        <v:imagedata r:id="rId7" o:title=""/>
                      </v:shape>
                      <o:OLEObject Type="Embed" ProgID="Equation.3" ShapeID="_x0000_i1026" DrawAspect="Content" ObjectID="_1606373760" r:id="rId8"/>
                    </w:object>
                  </w:r>
                </w:p>
              </w:tc>
            </w:tr>
            <w:tr w:rsidR="000A6829" w:rsidTr="004E6115">
              <w:tc>
                <w:tcPr>
                  <w:tcW w:w="2802" w:type="dxa"/>
                </w:tcPr>
                <w:p w:rsidR="000A6829" w:rsidRDefault="000A6829" w:rsidP="001274A5">
                  <w:pPr>
                    <w:widowControl w:val="0"/>
                  </w:pPr>
                  <w:r w:rsidRPr="000F04BA">
                    <w:t>Плавление/</w:t>
                  </w:r>
                </w:p>
                <w:p w:rsidR="000A6829" w:rsidRPr="000F04BA" w:rsidRDefault="000A6829" w:rsidP="001274A5">
                  <w:pPr>
                    <w:widowControl w:val="0"/>
                  </w:pPr>
                  <w:r w:rsidRPr="000F04BA">
                    <w:t>кристаллизация</w:t>
                  </w:r>
                </w:p>
              </w:tc>
              <w:tc>
                <w:tcPr>
                  <w:tcW w:w="3289" w:type="dxa"/>
                </w:tcPr>
                <w:p w:rsidR="000A6829" w:rsidRDefault="000A6829" w:rsidP="001274A5">
                  <w:pPr>
                    <w:widowControl w:val="0"/>
                  </w:pPr>
                  <w:r w:rsidRPr="00072499">
                    <w:rPr>
                      <w:lang w:val="en-US"/>
                    </w:rPr>
                    <w:t>Q</w:t>
                  </w:r>
                  <w:r w:rsidRPr="00072499">
                    <w:t xml:space="preserve"> = </w:t>
                  </w:r>
                  <w:r>
                    <w:rPr>
                      <w:lang w:val="en-US"/>
                    </w:rPr>
                    <w:t>λ</w:t>
                  </w:r>
                  <w:r w:rsidRPr="00072499">
                    <w:t xml:space="preserve"> ∙ </w:t>
                  </w:r>
                  <w:r w:rsidRPr="00072499">
                    <w:rPr>
                      <w:lang w:val="en-US"/>
                    </w:rPr>
                    <w:t>m</w:t>
                  </w:r>
                </w:p>
                <w:p w:rsidR="000A6829" w:rsidRPr="000F04BA" w:rsidRDefault="000A6829" w:rsidP="001274A5">
                  <w:pPr>
                    <w:widowControl w:val="0"/>
                  </w:pPr>
                  <w:r w:rsidRPr="00072499">
                    <w:rPr>
                      <w:lang w:val="en-US"/>
                    </w:rPr>
                    <w:t>Q</w:t>
                  </w:r>
                  <w:r w:rsidRPr="00072499">
                    <w:t xml:space="preserve"> = </w:t>
                  </w:r>
                  <w:r>
                    <w:t xml:space="preserve">- </w:t>
                  </w:r>
                  <w:r>
                    <w:rPr>
                      <w:lang w:val="en-US"/>
                    </w:rPr>
                    <w:t>λ</w:t>
                  </w:r>
                  <w:r w:rsidRPr="00072499">
                    <w:t xml:space="preserve"> ∙ </w:t>
                  </w:r>
                  <w:r w:rsidRPr="00072499">
                    <w:rPr>
                      <w:lang w:val="en-US"/>
                    </w:rPr>
                    <w:t>m</w:t>
                  </w:r>
                </w:p>
              </w:tc>
              <w:tc>
                <w:tcPr>
                  <w:tcW w:w="6520" w:type="dxa"/>
                </w:tcPr>
                <w:p w:rsidR="000A6829" w:rsidRPr="000F04BA" w:rsidRDefault="000A6829" w:rsidP="001274A5">
                  <w:pPr>
                    <w:widowControl w:val="0"/>
                  </w:pPr>
                  <w:r>
                    <w:t>λ  -</w:t>
                  </w:r>
                  <w:r w:rsidRPr="00B37533">
                    <w:t xml:space="preserve"> удельная теплота плавления</w:t>
                  </w:r>
                  <w:r>
                    <w:t xml:space="preserve"> / кристаллизации</w:t>
                  </w:r>
                  <w:r w:rsidRPr="00B37533">
                    <w:t xml:space="preserve">, [Дж/кг] </w:t>
                  </w:r>
                </w:p>
              </w:tc>
            </w:tr>
            <w:tr w:rsidR="000A6829" w:rsidTr="004E6115">
              <w:tc>
                <w:tcPr>
                  <w:tcW w:w="2802" w:type="dxa"/>
                </w:tcPr>
                <w:p w:rsidR="000A6829" w:rsidRDefault="000A6829" w:rsidP="001274A5">
                  <w:pPr>
                    <w:widowControl w:val="0"/>
                  </w:pPr>
                  <w:r>
                    <w:t>Парообразование/</w:t>
                  </w:r>
                </w:p>
                <w:p w:rsidR="000A6829" w:rsidRPr="000F04BA" w:rsidRDefault="000A6829" w:rsidP="001274A5">
                  <w:pPr>
                    <w:widowControl w:val="0"/>
                  </w:pPr>
                  <w:r>
                    <w:t>конденсация</w:t>
                  </w:r>
                </w:p>
              </w:tc>
              <w:tc>
                <w:tcPr>
                  <w:tcW w:w="3289" w:type="dxa"/>
                </w:tcPr>
                <w:p w:rsidR="000A6829" w:rsidRDefault="000A6829" w:rsidP="001274A5">
                  <w:pPr>
                    <w:widowControl w:val="0"/>
                  </w:pPr>
                  <w:r>
                    <w:t xml:space="preserve">Q = </w:t>
                  </w:r>
                  <w:r>
                    <w:rPr>
                      <w:lang w:val="en-US"/>
                    </w:rPr>
                    <w:t>r</w:t>
                  </w:r>
                  <w:r>
                    <w:t>∙m</w:t>
                  </w:r>
                </w:p>
                <w:p w:rsidR="000A6829" w:rsidRPr="00D144CB" w:rsidRDefault="000A6829" w:rsidP="001274A5">
                  <w:pPr>
                    <w:widowControl w:val="0"/>
                    <w:rPr>
                      <w:lang w:val="en-US"/>
                    </w:rPr>
                  </w:pPr>
                  <w:r>
                    <w:t>Q= -</w:t>
                  </w:r>
                  <w:r>
                    <w:rPr>
                      <w:lang w:val="en-US"/>
                    </w:rPr>
                    <w:t>r</w:t>
                  </w:r>
                  <w:r>
                    <w:t>∙m</w:t>
                  </w:r>
                </w:p>
              </w:tc>
              <w:tc>
                <w:tcPr>
                  <w:tcW w:w="6520" w:type="dxa"/>
                </w:tcPr>
                <w:p w:rsidR="000A6829" w:rsidRPr="000F04BA" w:rsidRDefault="000A6829" w:rsidP="001274A5">
                  <w:pPr>
                    <w:widowControl w:val="0"/>
                  </w:pPr>
                  <w:r>
                    <w:rPr>
                      <w:lang w:val="en-US"/>
                    </w:rPr>
                    <w:t>r</w:t>
                  </w:r>
                  <w:r>
                    <w:t xml:space="preserve"> – удельная теплота парообразования </w:t>
                  </w:r>
                  <w:r w:rsidRPr="00D144CB">
                    <w:t>/</w:t>
                  </w:r>
                  <w:r>
                    <w:t xml:space="preserve"> конденсации, [Дж/кг]</w:t>
                  </w:r>
                </w:p>
              </w:tc>
            </w:tr>
            <w:tr w:rsidR="000A6829" w:rsidTr="004E6115">
              <w:tc>
                <w:tcPr>
                  <w:tcW w:w="2802" w:type="dxa"/>
                </w:tcPr>
                <w:p w:rsidR="000A6829" w:rsidRPr="000F04BA" w:rsidRDefault="000A6829" w:rsidP="001274A5">
                  <w:pPr>
                    <w:widowControl w:val="0"/>
                  </w:pPr>
                  <w:r>
                    <w:t>Горение топлива</w:t>
                  </w:r>
                </w:p>
              </w:tc>
              <w:tc>
                <w:tcPr>
                  <w:tcW w:w="3289" w:type="dxa"/>
                </w:tcPr>
                <w:p w:rsidR="000A6829" w:rsidRPr="00D144CB" w:rsidRDefault="000A6829" w:rsidP="001274A5">
                  <w:pPr>
                    <w:widowControl w:val="0"/>
                    <w:rPr>
                      <w:vertAlign w:val="subscript"/>
                    </w:rPr>
                  </w:pPr>
                  <w:r>
                    <w:t xml:space="preserve">Q = </w:t>
                  </w:r>
                  <w:r>
                    <w:rPr>
                      <w:lang w:val="en-US"/>
                    </w:rPr>
                    <w:t>q</w:t>
                  </w:r>
                  <w:r>
                    <w:t>∙m</w:t>
                  </w:r>
                  <w:r>
                    <w:rPr>
                      <w:vertAlign w:val="subscript"/>
                    </w:rPr>
                    <w:t>Т</w:t>
                  </w:r>
                </w:p>
              </w:tc>
              <w:tc>
                <w:tcPr>
                  <w:tcW w:w="6520" w:type="dxa"/>
                </w:tcPr>
                <w:p w:rsidR="000A6829" w:rsidRDefault="000A6829" w:rsidP="001274A5">
                  <w:pPr>
                    <w:widowControl w:val="0"/>
                  </w:pPr>
                  <w:r>
                    <w:rPr>
                      <w:lang w:val="en-US"/>
                    </w:rPr>
                    <w:t>q</w:t>
                  </w:r>
                  <w:r>
                    <w:t xml:space="preserve"> – удельная теплота сгорания топлива, [Дж/кг]</w:t>
                  </w:r>
                </w:p>
                <w:p w:rsidR="000A6829" w:rsidRPr="000F04BA" w:rsidRDefault="000A6829" w:rsidP="001274A5">
                  <w:pPr>
                    <w:widowControl w:val="0"/>
                  </w:pPr>
                  <w:r>
                    <w:t>m</w:t>
                  </w:r>
                  <w:r>
                    <w:rPr>
                      <w:vertAlign w:val="subscript"/>
                    </w:rPr>
                    <w:t>Т</w:t>
                  </w:r>
                  <w:r>
                    <w:t xml:space="preserve"> – масса топлива, [кг]</w:t>
                  </w:r>
                </w:p>
              </w:tc>
            </w:tr>
          </w:tbl>
          <w:p w:rsidR="001274A5" w:rsidRDefault="000A6829" w:rsidP="001274A5">
            <w:pPr>
              <w:widowControl w:val="0"/>
            </w:pPr>
            <w:r w:rsidRPr="00072499">
              <w:rPr>
                <w:lang w:val="en-US"/>
              </w:rPr>
              <w:t>Q</w:t>
            </w:r>
            <w:r w:rsidRPr="00072499">
              <w:t xml:space="preserve">- количество теплоты, [Дж] </w:t>
            </w:r>
          </w:p>
          <w:p w:rsidR="000A6829" w:rsidRDefault="000A6829" w:rsidP="001274A5">
            <w:pPr>
              <w:widowControl w:val="0"/>
            </w:pPr>
            <w:r w:rsidRPr="00072499">
              <w:rPr>
                <w:lang w:val="en-US"/>
              </w:rPr>
              <w:t>m</w:t>
            </w:r>
            <w:r w:rsidRPr="00072499">
              <w:t xml:space="preserve"> - масса тела, [кг]</w:t>
            </w:r>
          </w:p>
          <w:p w:rsidR="001274A5" w:rsidRDefault="001274A5" w:rsidP="001274A5">
            <w:pPr>
              <w:widowControl w:val="0"/>
            </w:pPr>
          </w:p>
          <w:p w:rsidR="000A6829" w:rsidRPr="00A21255" w:rsidRDefault="000A6829" w:rsidP="001274A5">
            <w:pPr>
              <w:widowControl w:val="0"/>
            </w:pPr>
            <w:r>
              <w:t>Все процессы обратимы, кроме горения топлива. Дрова, геотермальные источники – это возобновляемые источники энергии, нефть, газ, уголь – теряются необратимо.</w:t>
            </w:r>
          </w:p>
        </w:tc>
      </w:tr>
      <w:tr w:rsidR="000F45DD" w:rsidRPr="00A21255" w:rsidTr="00EA7D4D">
        <w:trPr>
          <w:trHeight w:val="458"/>
        </w:trPr>
        <w:tc>
          <w:tcPr>
            <w:tcW w:w="1985" w:type="dxa"/>
            <w:gridSpan w:val="2"/>
            <w:vMerge w:val="restart"/>
          </w:tcPr>
          <w:p w:rsidR="000F45DD" w:rsidRDefault="000F45DD" w:rsidP="001274A5">
            <w:pPr>
              <w:widowControl w:val="0"/>
              <w:rPr>
                <w:b/>
              </w:rPr>
            </w:pPr>
            <w:r>
              <w:rPr>
                <w:b/>
                <w:lang w:val="en-US"/>
              </w:rPr>
              <w:t>V</w:t>
            </w:r>
            <w:r>
              <w:rPr>
                <w:b/>
              </w:rPr>
              <w:t>. Демонстрация ролика.</w:t>
            </w:r>
          </w:p>
          <w:p w:rsidR="001274A5" w:rsidRDefault="001274A5" w:rsidP="001274A5">
            <w:pPr>
              <w:widowControl w:val="0"/>
              <w:rPr>
                <w:b/>
              </w:rPr>
            </w:pPr>
          </w:p>
          <w:p w:rsidR="001274A5" w:rsidRDefault="001274A5" w:rsidP="001274A5">
            <w:pPr>
              <w:widowControl w:val="0"/>
              <w:rPr>
                <w:b/>
              </w:rPr>
            </w:pPr>
          </w:p>
          <w:p w:rsidR="001274A5" w:rsidRDefault="001274A5" w:rsidP="001274A5">
            <w:pPr>
              <w:widowControl w:val="0"/>
              <w:rPr>
                <w:b/>
              </w:rPr>
            </w:pPr>
          </w:p>
          <w:p w:rsidR="000F45DD" w:rsidRPr="00534679" w:rsidRDefault="000F45DD" w:rsidP="000A3D92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Р</w:t>
            </w:r>
            <w:r w:rsidRPr="00EB1968">
              <w:rPr>
                <w:b/>
              </w:rPr>
              <w:t>ешение задач</w:t>
            </w:r>
            <w:r>
              <w:rPr>
                <w:b/>
              </w:rPr>
              <w:t>и</w:t>
            </w:r>
            <w:r w:rsidR="00F140F6">
              <w:rPr>
                <w:b/>
              </w:rPr>
              <w:t xml:space="preserve"> </w:t>
            </w:r>
            <w:r>
              <w:rPr>
                <w:b/>
              </w:rPr>
              <w:t>по теплофизике</w:t>
            </w:r>
          </w:p>
        </w:tc>
        <w:tc>
          <w:tcPr>
            <w:tcW w:w="4820" w:type="dxa"/>
            <w:vMerge w:val="restart"/>
          </w:tcPr>
          <w:p w:rsidR="000F45DD" w:rsidRPr="000F45DD" w:rsidRDefault="000F45DD" w:rsidP="001274A5">
            <w:pPr>
              <w:widowControl w:val="0"/>
              <w:rPr>
                <w:b/>
              </w:rPr>
            </w:pPr>
            <w:r>
              <w:lastRenderedPageBreak/>
              <w:t xml:space="preserve">Демонстрация ролика </w:t>
            </w:r>
            <w:r w:rsidRPr="000F45DD">
              <w:rPr>
                <w:b/>
              </w:rPr>
              <w:t>«Тушение лесного пожара»</w:t>
            </w:r>
          </w:p>
          <w:p w:rsidR="000F45DD" w:rsidRDefault="000F45DD" w:rsidP="001274A5">
            <w:pPr>
              <w:widowControl w:val="0"/>
            </w:pPr>
            <w:r>
              <w:t>Вопрос: как и чем тушат такой пожар? Почему нельзя подойти ближе?</w:t>
            </w:r>
          </w:p>
          <w:p w:rsidR="00973EE6" w:rsidRDefault="00973EE6" w:rsidP="001274A5">
            <w:pPr>
              <w:widowControl w:val="0"/>
            </w:pPr>
            <w:r>
              <w:t xml:space="preserve">Представим себя на месте сотрудников  </w:t>
            </w:r>
            <w:r>
              <w:lastRenderedPageBreak/>
              <w:t xml:space="preserve">пожарной авиации: поступил сигнал о сильном пожаре, известно примерно сколько деревьев и какого вида горит. Прежде чем вылететь на тушение, нужно набрать воду в резервуары, определить количество вылетающих самолетов. Как </w:t>
            </w:r>
            <w:r w:rsidR="00E5044F">
              <w:t>можно</w:t>
            </w:r>
            <w:r>
              <w:t xml:space="preserve"> это </w:t>
            </w:r>
            <w:r w:rsidR="00E5044F">
              <w:t>рассчитать</w:t>
            </w:r>
            <w:r>
              <w:t>?</w:t>
            </w:r>
          </w:p>
          <w:p w:rsidR="00973EE6" w:rsidRDefault="00973EE6" w:rsidP="001274A5">
            <w:pPr>
              <w:widowControl w:val="0"/>
            </w:pPr>
            <w:r>
              <w:t>Оформим эту ситуацию в виде задачи.</w:t>
            </w:r>
          </w:p>
          <w:p w:rsidR="000F45DD" w:rsidRPr="00A21255" w:rsidRDefault="00973EE6" w:rsidP="001274A5">
            <w:pPr>
              <w:widowControl w:val="0"/>
            </w:pPr>
            <w:r w:rsidRPr="00973EE6">
              <w:rPr>
                <w:b/>
                <w:u w:val="single"/>
              </w:rPr>
              <w:t>Задача.</w:t>
            </w:r>
            <w:r w:rsidR="000F45DD" w:rsidRPr="003B212A">
              <w:t xml:space="preserve">Сколько </w:t>
            </w:r>
            <w:r w:rsidR="000F45DD">
              <w:t>теплоты выделится при сгорании 1000 м</w:t>
            </w:r>
            <w:r w:rsidR="000F45DD" w:rsidRPr="00953CC1">
              <w:rPr>
                <w:vertAlign w:val="superscript"/>
              </w:rPr>
              <w:t>3</w:t>
            </w:r>
            <w:r w:rsidR="000F45DD">
              <w:t xml:space="preserve"> сухой древесины хвойных деревьев (плотность 400 кг/м</w:t>
            </w:r>
            <w:r w:rsidR="000F45DD" w:rsidRPr="00953CC1">
              <w:rPr>
                <w:vertAlign w:val="superscript"/>
              </w:rPr>
              <w:t>3</w:t>
            </w:r>
            <w:r w:rsidR="000F45DD">
              <w:t>)</w:t>
            </w:r>
            <w:r w:rsidR="000F45DD" w:rsidRPr="003B212A">
              <w:t>?</w:t>
            </w:r>
            <w:r w:rsidR="000F45DD">
              <w:t xml:space="preserve"> Сколько т воды, взятой при температуре 20 </w:t>
            </w:r>
            <w:r w:rsidR="000F45DD">
              <w:rPr>
                <w:vertAlign w:val="superscript"/>
              </w:rPr>
              <w:t>0</w:t>
            </w:r>
            <w:r w:rsidR="000F45DD">
              <w:t>С, нужно для тушения такого пожара, если вода  полностью испарится?</w:t>
            </w:r>
          </w:p>
        </w:tc>
        <w:tc>
          <w:tcPr>
            <w:tcW w:w="5732" w:type="dxa"/>
            <w:gridSpan w:val="3"/>
          </w:tcPr>
          <w:p w:rsidR="000F45DD" w:rsidRDefault="000F45DD" w:rsidP="001274A5">
            <w:pPr>
              <w:widowControl w:val="0"/>
            </w:pPr>
            <w:r>
              <w:lastRenderedPageBreak/>
              <w:t xml:space="preserve">Отвечают на вопросы: </w:t>
            </w:r>
            <w:r w:rsidR="00973EE6">
              <w:t>большие лесные пожары тушат с воздуха</w:t>
            </w:r>
            <w:r>
              <w:t xml:space="preserve"> водой, она превращается в пар и можно получит</w:t>
            </w:r>
            <w:r w:rsidR="00973EE6">
              <w:t>ь ожоги паром или угарным газом; небольшие пожары окружают валом из перекопанной земли или обливают границы водой, пенным составом.</w:t>
            </w:r>
          </w:p>
          <w:p w:rsidR="00973EE6" w:rsidRDefault="00973EE6" w:rsidP="001274A5">
            <w:pPr>
              <w:widowControl w:val="0"/>
            </w:pPr>
            <w:r>
              <w:lastRenderedPageBreak/>
              <w:t>Отвечают на вопросы: нужно рассчитать количество теплоты, которое выделяет горящая древесина и определить количество воды для ее тушения.</w:t>
            </w:r>
          </w:p>
          <w:p w:rsidR="000F45DD" w:rsidRPr="00867EF4" w:rsidRDefault="000F45DD" w:rsidP="001274A5">
            <w:pPr>
              <w:widowControl w:val="0"/>
            </w:pPr>
            <w:r>
              <w:t>Решают задачу.</w:t>
            </w:r>
          </w:p>
        </w:tc>
        <w:tc>
          <w:tcPr>
            <w:tcW w:w="3765" w:type="dxa"/>
          </w:tcPr>
          <w:p w:rsidR="000F45DD" w:rsidRDefault="00C362E7" w:rsidP="001274A5">
            <w:pPr>
              <w:widowControl w:val="0"/>
            </w:pPr>
            <w:r>
              <w:lastRenderedPageBreak/>
              <w:t>Формулирование выводов на основе виденного и услышанного, анализирование информации из различных источников</w:t>
            </w:r>
            <w:r w:rsidR="00B84BDF">
              <w:t>.</w:t>
            </w:r>
          </w:p>
          <w:p w:rsidR="00B84BDF" w:rsidRPr="00A21255" w:rsidRDefault="00B84BDF" w:rsidP="001274A5">
            <w:pPr>
              <w:widowControl w:val="0"/>
            </w:pPr>
            <w:r>
              <w:t xml:space="preserve">Примеривание на себя ролей и </w:t>
            </w:r>
            <w:r>
              <w:lastRenderedPageBreak/>
              <w:t xml:space="preserve">обязанностей сотрудников </w:t>
            </w:r>
            <w:r w:rsidR="001274A5">
              <w:t>пожарной команды;</w:t>
            </w:r>
          </w:p>
        </w:tc>
      </w:tr>
      <w:tr w:rsidR="00EA7D4D" w:rsidRPr="00A21255" w:rsidTr="00C66AF6">
        <w:trPr>
          <w:trHeight w:val="2425"/>
        </w:trPr>
        <w:tc>
          <w:tcPr>
            <w:tcW w:w="1985" w:type="dxa"/>
            <w:gridSpan w:val="2"/>
            <w:vMerge/>
          </w:tcPr>
          <w:p w:rsidR="004E6115" w:rsidRPr="000F45DD" w:rsidRDefault="004E6115" w:rsidP="001274A5">
            <w:pPr>
              <w:widowControl w:val="0"/>
              <w:rPr>
                <w:b/>
              </w:rPr>
            </w:pPr>
          </w:p>
        </w:tc>
        <w:tc>
          <w:tcPr>
            <w:tcW w:w="4820" w:type="dxa"/>
            <w:vMerge/>
          </w:tcPr>
          <w:p w:rsidR="004E6115" w:rsidRDefault="004E6115" w:rsidP="001274A5">
            <w:pPr>
              <w:widowControl w:val="0"/>
            </w:pPr>
          </w:p>
        </w:tc>
        <w:tc>
          <w:tcPr>
            <w:tcW w:w="1904" w:type="dxa"/>
          </w:tcPr>
          <w:p w:rsidR="004E6115" w:rsidRDefault="004E6115" w:rsidP="001274A5">
            <w:pPr>
              <w:widowControl w:val="0"/>
            </w:pPr>
            <w:r>
              <w:t>Дано</w:t>
            </w:r>
          </w:p>
          <w:p w:rsidR="004E6115" w:rsidRDefault="004E6115" w:rsidP="001274A5">
            <w:pPr>
              <w:widowControl w:val="0"/>
            </w:pPr>
            <w:r>
              <w:t>m</w:t>
            </w:r>
            <w:r>
              <w:rPr>
                <w:vertAlign w:val="subscript"/>
              </w:rPr>
              <w:t>Т</w:t>
            </w:r>
            <w:r>
              <w:t>=400000кг</w:t>
            </w:r>
          </w:p>
          <w:p w:rsidR="004E6115" w:rsidRPr="00867EF4" w:rsidRDefault="004E6115" w:rsidP="001274A5">
            <w:pPr>
              <w:widowControl w:val="0"/>
            </w:pPr>
            <w:r>
              <w:rPr>
                <w:lang w:val="en-US"/>
              </w:rPr>
              <w:t>q</w:t>
            </w:r>
            <w:r w:rsidRPr="00867EF4">
              <w:t>=</w:t>
            </w:r>
            <w:r>
              <w:t>16000000Дж/кг</w:t>
            </w:r>
          </w:p>
          <w:p w:rsidR="004E6115" w:rsidRPr="004E6115" w:rsidRDefault="004E6115" w:rsidP="001274A5">
            <w:pPr>
              <w:widowControl w:val="0"/>
            </w:pPr>
            <w:r w:rsidRPr="00072499">
              <w:rPr>
                <w:lang w:val="en-US"/>
              </w:rPr>
              <w:t>t</w:t>
            </w:r>
            <w:r w:rsidRPr="00072499">
              <w:rPr>
                <w:vertAlign w:val="subscript"/>
              </w:rPr>
              <w:t>1</w:t>
            </w:r>
            <w:r w:rsidRPr="004E6115">
              <w:t xml:space="preserve">=20 </w:t>
            </w:r>
            <w:r w:rsidRPr="00072499">
              <w:rPr>
                <w:vertAlign w:val="superscript"/>
              </w:rPr>
              <w:t>0</w:t>
            </w:r>
            <w:r>
              <w:t>С</w:t>
            </w:r>
          </w:p>
          <w:p w:rsidR="004E6115" w:rsidRPr="004E6115" w:rsidRDefault="004E6115" w:rsidP="001274A5">
            <w:pPr>
              <w:widowControl w:val="0"/>
            </w:pPr>
            <w:r w:rsidRPr="00072499">
              <w:rPr>
                <w:lang w:val="en-US"/>
              </w:rPr>
              <w:t>t</w:t>
            </w:r>
            <w:r w:rsidRPr="00072499">
              <w:rPr>
                <w:vertAlign w:val="subscript"/>
              </w:rPr>
              <w:t>2</w:t>
            </w:r>
            <w:r w:rsidRPr="004E6115">
              <w:t xml:space="preserve">=100 </w:t>
            </w:r>
            <w:r w:rsidRPr="00072499">
              <w:rPr>
                <w:vertAlign w:val="superscript"/>
              </w:rPr>
              <w:t>0</w:t>
            </w:r>
            <w:r>
              <w:t>С</w:t>
            </w:r>
          </w:p>
          <w:p w:rsidR="004E6115" w:rsidRPr="004E6115" w:rsidRDefault="004E6115" w:rsidP="001274A5">
            <w:pPr>
              <w:widowControl w:val="0"/>
              <w:rPr>
                <w:position w:val="-28"/>
              </w:rPr>
            </w:pPr>
            <w:r>
              <w:rPr>
                <w:lang w:val="en-US"/>
              </w:rPr>
              <w:t>c</w:t>
            </w:r>
            <w:r w:rsidRPr="004E6115">
              <w:t>=</w:t>
            </w:r>
            <w:r w:rsidRPr="00953CC1">
              <w:rPr>
                <w:position w:val="-26"/>
              </w:rPr>
              <w:object w:dxaOrig="1540" w:dyaOrig="680">
                <v:shape id="_x0000_i1027" type="#_x0000_t75" style="width:61.5pt;height:31.5pt" o:ole="">
                  <v:imagedata r:id="rId9" o:title=""/>
                </v:shape>
                <o:OLEObject Type="Embed" ProgID="Equation.3" ShapeID="_x0000_i1027" DrawAspect="Content" ObjectID="_1606373761" r:id="rId10"/>
              </w:object>
            </w:r>
          </w:p>
          <w:p w:rsidR="004E6115" w:rsidRDefault="004E6115" w:rsidP="004E6115">
            <w:pPr>
              <w:widowControl w:val="0"/>
            </w:pPr>
            <w:r>
              <w:rPr>
                <w:lang w:val="en-US"/>
              </w:rPr>
              <w:t>r</w:t>
            </w:r>
            <w:r w:rsidRPr="004E6115">
              <w:t>=2300000</w:t>
            </w:r>
            <w:r w:rsidRPr="00B37533">
              <w:t>Д</w:t>
            </w:r>
            <w:r>
              <w:t>ж/кг</w:t>
            </w:r>
          </w:p>
        </w:tc>
        <w:tc>
          <w:tcPr>
            <w:tcW w:w="1276" w:type="dxa"/>
            <w:vMerge w:val="restart"/>
          </w:tcPr>
          <w:p w:rsidR="004E6115" w:rsidRDefault="004E6115" w:rsidP="00EA7D4D">
            <w:pPr>
              <w:widowControl w:val="0"/>
            </w:pPr>
            <w:r>
              <w:t>Решение</w:t>
            </w:r>
          </w:p>
          <w:p w:rsidR="004E6115" w:rsidRDefault="004E6115" w:rsidP="00EA7D4D">
            <w:pPr>
              <w:widowControl w:val="0"/>
              <w:ind w:left="34"/>
            </w:pPr>
            <w:r>
              <w:t xml:space="preserve">Q = </w:t>
            </w:r>
            <w:r>
              <w:rPr>
                <w:lang w:val="en-US"/>
              </w:rPr>
              <w:t>q</w:t>
            </w:r>
            <w:r>
              <w:t>∙m</w:t>
            </w:r>
            <w:r>
              <w:rPr>
                <w:vertAlign w:val="subscript"/>
              </w:rPr>
              <w:t>Т</w:t>
            </w:r>
          </w:p>
          <w:p w:rsidR="004E6115" w:rsidRDefault="004E6115" w:rsidP="00EA7D4D">
            <w:pPr>
              <w:widowControl w:val="0"/>
              <w:ind w:left="34"/>
            </w:pPr>
          </w:p>
          <w:p w:rsidR="004E6115" w:rsidRDefault="004E6115" w:rsidP="00EA7D4D">
            <w:pPr>
              <w:widowControl w:val="0"/>
              <w:ind w:left="34"/>
            </w:pPr>
            <w:r w:rsidRPr="000F45DD">
              <w:rPr>
                <w:position w:val="-22"/>
              </w:rPr>
              <w:object w:dxaOrig="1380" w:dyaOrig="620">
                <v:shape id="_x0000_i1028" type="#_x0000_t75" style="width:56.25pt;height:27pt" o:ole="">
                  <v:imagedata r:id="rId11" o:title=""/>
                </v:shape>
                <o:OLEObject Type="Embed" ProgID="Equation.3" ShapeID="_x0000_i1028" DrawAspect="Content" ObjectID="_1606373762" r:id="rId12"/>
              </w:object>
            </w:r>
          </w:p>
          <w:p w:rsidR="004E6115" w:rsidRDefault="004E6115" w:rsidP="00EA7D4D">
            <w:pPr>
              <w:widowControl w:val="0"/>
              <w:ind w:left="34"/>
            </w:pPr>
          </w:p>
          <w:p w:rsidR="004E6115" w:rsidRDefault="004E6115" w:rsidP="00EA7D4D">
            <w:pPr>
              <w:widowControl w:val="0"/>
              <w:ind w:left="34"/>
            </w:pPr>
            <w:r w:rsidRPr="000F45DD">
              <w:rPr>
                <w:position w:val="-10"/>
              </w:rPr>
              <w:object w:dxaOrig="1080" w:dyaOrig="340">
                <v:shape id="_x0000_i1029" type="#_x0000_t75" style="width:49.5pt;height:15.75pt" o:ole="">
                  <v:imagedata r:id="rId13" o:title=""/>
                </v:shape>
                <o:OLEObject Type="Embed" ProgID="Equation.3" ShapeID="_x0000_i1029" DrawAspect="Content" ObjectID="_1606373763" r:id="rId14"/>
              </w:object>
            </w:r>
          </w:p>
          <w:p w:rsidR="004E6115" w:rsidRDefault="004E6115" w:rsidP="00EA7D4D">
            <w:pPr>
              <w:widowControl w:val="0"/>
              <w:ind w:left="34"/>
            </w:pPr>
          </w:p>
          <w:p w:rsidR="004E6115" w:rsidRDefault="004E6115" w:rsidP="00EA7D4D">
            <w:pPr>
              <w:widowControl w:val="0"/>
              <w:ind w:left="34"/>
            </w:pPr>
          </w:p>
          <w:p w:rsidR="004E6115" w:rsidRDefault="004E6115" w:rsidP="001274A5">
            <w:pPr>
              <w:widowControl w:val="0"/>
            </w:pPr>
          </w:p>
        </w:tc>
        <w:tc>
          <w:tcPr>
            <w:tcW w:w="2552" w:type="dxa"/>
            <w:vMerge w:val="restart"/>
          </w:tcPr>
          <w:p w:rsidR="004E6115" w:rsidRDefault="004E6115" w:rsidP="00EA7D4D">
            <w:pPr>
              <w:widowControl w:val="0"/>
            </w:pPr>
            <w:r>
              <w:t>Вычисление</w:t>
            </w:r>
          </w:p>
          <w:p w:rsidR="004E6115" w:rsidRDefault="004E6115" w:rsidP="00EA7D4D">
            <w:pPr>
              <w:widowControl w:val="0"/>
            </w:pPr>
            <w:r w:rsidRPr="004E6115">
              <w:rPr>
                <w:position w:val="-6"/>
              </w:rPr>
              <w:object w:dxaOrig="1040" w:dyaOrig="320">
                <v:shape id="_x0000_i1030" type="#_x0000_t75" style="width:54.75pt;height:15.75pt" o:ole="">
                  <v:imagedata r:id="rId15" o:title=""/>
                </v:shape>
                <o:OLEObject Type="Embed" ProgID="Equation.3" ShapeID="_x0000_i1030" DrawAspect="Content" ObjectID="_1606373764" r:id="rId16"/>
              </w:object>
            </w:r>
          </w:p>
          <w:p w:rsidR="004E6115" w:rsidRDefault="004E6115" w:rsidP="00EA7D4D">
            <w:pPr>
              <w:widowControl w:val="0"/>
            </w:pPr>
          </w:p>
          <w:p w:rsidR="004E6115" w:rsidRDefault="004E6115" w:rsidP="00EA7D4D">
            <w:pPr>
              <w:widowControl w:val="0"/>
            </w:pPr>
            <w:r>
              <w:t>Q=64∙10</w:t>
            </w:r>
            <w:r w:rsidR="00730714">
              <w:rPr>
                <w:vertAlign w:val="superscript"/>
              </w:rPr>
              <w:t>11</w:t>
            </w:r>
            <w:r>
              <w:t>Дж</w:t>
            </w:r>
          </w:p>
          <w:p w:rsidR="00EA7D4D" w:rsidRDefault="000A3D92" w:rsidP="00EA7D4D">
            <w:pPr>
              <w:widowControl w:val="0"/>
            </w:pPr>
            <w:r w:rsidRPr="00730714">
              <w:rPr>
                <w:position w:val="-62"/>
              </w:rPr>
              <w:object w:dxaOrig="3040" w:dyaOrig="1740">
                <v:shape id="_x0000_i1031" type="#_x0000_t75" style="width:114.75pt;height:76.5pt" o:ole="">
                  <v:imagedata r:id="rId17" o:title=""/>
                </v:shape>
                <o:OLEObject Type="Embed" ProgID="Equation.3" ShapeID="_x0000_i1031" DrawAspect="Content" ObjectID="_1606373765" r:id="rId18"/>
              </w:object>
            </w:r>
          </w:p>
        </w:tc>
        <w:tc>
          <w:tcPr>
            <w:tcW w:w="3765" w:type="dxa"/>
            <w:vMerge w:val="restart"/>
          </w:tcPr>
          <w:p w:rsidR="004E6115" w:rsidRPr="00A21255" w:rsidRDefault="004E6115" w:rsidP="001274A5">
            <w:pPr>
              <w:widowControl w:val="0"/>
            </w:pPr>
            <w:r>
              <w:t>решение ситуационной задачи с преобразованием формул</w:t>
            </w:r>
          </w:p>
        </w:tc>
      </w:tr>
      <w:tr w:rsidR="00EA7D4D" w:rsidRPr="00A21255" w:rsidTr="00C66AF6">
        <w:trPr>
          <w:trHeight w:val="263"/>
        </w:trPr>
        <w:tc>
          <w:tcPr>
            <w:tcW w:w="1985" w:type="dxa"/>
            <w:gridSpan w:val="2"/>
            <w:vMerge/>
          </w:tcPr>
          <w:p w:rsidR="004E6115" w:rsidRPr="001274A5" w:rsidRDefault="004E6115" w:rsidP="001274A5">
            <w:pPr>
              <w:widowControl w:val="0"/>
              <w:rPr>
                <w:b/>
              </w:rPr>
            </w:pPr>
          </w:p>
        </w:tc>
        <w:tc>
          <w:tcPr>
            <w:tcW w:w="4820" w:type="dxa"/>
            <w:vMerge/>
          </w:tcPr>
          <w:p w:rsidR="004E6115" w:rsidRPr="003B212A" w:rsidRDefault="004E6115" w:rsidP="001274A5">
            <w:pPr>
              <w:widowControl w:val="0"/>
            </w:pPr>
          </w:p>
        </w:tc>
        <w:tc>
          <w:tcPr>
            <w:tcW w:w="1904" w:type="dxa"/>
          </w:tcPr>
          <w:p w:rsidR="004E6115" w:rsidRPr="00867EF4" w:rsidRDefault="004E6115" w:rsidP="001274A5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Q=? m=?</w:t>
            </w:r>
          </w:p>
        </w:tc>
        <w:tc>
          <w:tcPr>
            <w:tcW w:w="1276" w:type="dxa"/>
            <w:vMerge/>
          </w:tcPr>
          <w:p w:rsidR="004E6115" w:rsidRDefault="004E6115" w:rsidP="001274A5">
            <w:pPr>
              <w:widowControl w:val="0"/>
            </w:pPr>
          </w:p>
        </w:tc>
        <w:tc>
          <w:tcPr>
            <w:tcW w:w="2552" w:type="dxa"/>
            <w:vMerge/>
          </w:tcPr>
          <w:p w:rsidR="004E6115" w:rsidRDefault="004E6115" w:rsidP="001274A5">
            <w:pPr>
              <w:widowControl w:val="0"/>
            </w:pPr>
          </w:p>
        </w:tc>
        <w:tc>
          <w:tcPr>
            <w:tcW w:w="3765" w:type="dxa"/>
            <w:vMerge/>
          </w:tcPr>
          <w:p w:rsidR="004E6115" w:rsidRPr="00A21255" w:rsidRDefault="004E6115" w:rsidP="001274A5">
            <w:pPr>
              <w:widowControl w:val="0"/>
            </w:pPr>
          </w:p>
        </w:tc>
      </w:tr>
      <w:tr w:rsidR="000A6829" w:rsidRPr="00A21255" w:rsidTr="00EA7D4D">
        <w:tc>
          <w:tcPr>
            <w:tcW w:w="1985" w:type="dxa"/>
            <w:gridSpan w:val="2"/>
          </w:tcPr>
          <w:p w:rsidR="000A6829" w:rsidRPr="00056193" w:rsidRDefault="00056193" w:rsidP="001274A5">
            <w:pPr>
              <w:widowControl w:val="0"/>
              <w:rPr>
                <w:b/>
              </w:rPr>
            </w:pPr>
            <w:r w:rsidRPr="00056193">
              <w:rPr>
                <w:b/>
                <w:lang w:val="en-US"/>
              </w:rPr>
              <w:t>V</w:t>
            </w:r>
            <w:r>
              <w:rPr>
                <w:b/>
                <w:lang w:val="en-US"/>
              </w:rPr>
              <w:t>I</w:t>
            </w:r>
            <w:r w:rsidR="000A3D92">
              <w:rPr>
                <w:b/>
              </w:rPr>
              <w:t>. Итог урока</w:t>
            </w:r>
          </w:p>
        </w:tc>
        <w:tc>
          <w:tcPr>
            <w:tcW w:w="4820" w:type="dxa"/>
          </w:tcPr>
          <w:p w:rsidR="00751BFF" w:rsidRDefault="00751BFF" w:rsidP="001274A5">
            <w:pPr>
              <w:widowControl w:val="0"/>
              <w:rPr>
                <w:i/>
              </w:rPr>
            </w:pPr>
            <w:r w:rsidRPr="007E3AEA">
              <w:rPr>
                <w:i/>
              </w:rPr>
              <w:t>Итак, мы с вами</w:t>
            </w:r>
          </w:p>
          <w:p w:rsidR="00751BFF" w:rsidRPr="007E3AEA" w:rsidRDefault="00751BFF" w:rsidP="001274A5">
            <w:pPr>
              <w:widowControl w:val="0"/>
              <w:rPr>
                <w:i/>
              </w:rPr>
            </w:pPr>
            <w:r>
              <w:rPr>
                <w:b/>
                <w:i/>
              </w:rPr>
              <w:t>у</w:t>
            </w:r>
            <w:r w:rsidRPr="007E3AEA">
              <w:rPr>
                <w:b/>
                <w:i/>
              </w:rPr>
              <w:t>знали</w:t>
            </w:r>
            <w:r w:rsidRPr="007E3AEA">
              <w:rPr>
                <w:i/>
              </w:rPr>
              <w:t xml:space="preserve">: </w:t>
            </w:r>
          </w:p>
          <w:p w:rsidR="00751BFF" w:rsidRDefault="00C41EEF" w:rsidP="001274A5">
            <w:pPr>
              <w:widowControl w:val="0"/>
              <w:rPr>
                <w:i/>
              </w:rPr>
            </w:pPr>
            <w:r>
              <w:rPr>
                <w:b/>
                <w:i/>
              </w:rPr>
              <w:t>п</w:t>
            </w:r>
            <w:r w:rsidR="00751BFF" w:rsidRPr="007E3AEA">
              <w:rPr>
                <w:b/>
                <w:i/>
              </w:rPr>
              <w:t>оняли:</w:t>
            </w:r>
          </w:p>
          <w:p w:rsidR="00751BFF" w:rsidRDefault="00C41EEF" w:rsidP="001274A5">
            <w:pPr>
              <w:widowControl w:val="0"/>
              <w:rPr>
                <w:i/>
              </w:rPr>
            </w:pPr>
            <w:r>
              <w:rPr>
                <w:b/>
                <w:i/>
              </w:rPr>
              <w:t>н</w:t>
            </w:r>
            <w:r w:rsidR="00751BFF" w:rsidRPr="007E3AEA">
              <w:rPr>
                <w:b/>
                <w:i/>
              </w:rPr>
              <w:t>аучились</w:t>
            </w:r>
            <w:r w:rsidR="00751BFF">
              <w:rPr>
                <w:i/>
              </w:rPr>
              <w:t>:</w:t>
            </w:r>
          </w:p>
          <w:p w:rsidR="00751BFF" w:rsidRPr="007E3AEA" w:rsidRDefault="00751BFF" w:rsidP="001274A5">
            <w:pPr>
              <w:widowControl w:val="0"/>
              <w:rPr>
                <w:i/>
              </w:rPr>
            </w:pPr>
          </w:p>
          <w:p w:rsidR="000A6829" w:rsidRPr="00A21255" w:rsidRDefault="000A6829" w:rsidP="001274A5">
            <w:pPr>
              <w:widowControl w:val="0"/>
            </w:pPr>
          </w:p>
        </w:tc>
        <w:tc>
          <w:tcPr>
            <w:tcW w:w="5732" w:type="dxa"/>
            <w:gridSpan w:val="3"/>
          </w:tcPr>
          <w:p w:rsidR="00751BFF" w:rsidRPr="008068CF" w:rsidRDefault="00C41EEF" w:rsidP="001274A5">
            <w:pPr>
              <w:widowControl w:val="0"/>
            </w:pPr>
            <w:r w:rsidRPr="008068CF">
              <w:rPr>
                <w:b/>
              </w:rPr>
              <w:t>узнали</w:t>
            </w:r>
            <w:r w:rsidRPr="008068CF">
              <w:t xml:space="preserve">: </w:t>
            </w:r>
            <w:r w:rsidR="00751BFF" w:rsidRPr="008068CF">
              <w:t xml:space="preserve">как происходят пожары, </w:t>
            </w:r>
            <w:r w:rsidR="00C66AF6">
              <w:t>к</w:t>
            </w:r>
            <w:r w:rsidR="00751BFF" w:rsidRPr="008068CF">
              <w:t xml:space="preserve">ак избегать пожаров и каковы последствия несоблюдения правил техники безопасности. </w:t>
            </w:r>
          </w:p>
          <w:p w:rsidR="00751BFF" w:rsidRPr="008068CF" w:rsidRDefault="00C41EEF" w:rsidP="001274A5">
            <w:pPr>
              <w:widowControl w:val="0"/>
            </w:pPr>
            <w:r w:rsidRPr="008068CF">
              <w:rPr>
                <w:b/>
              </w:rPr>
              <w:t>поняли:</w:t>
            </w:r>
            <w:r w:rsidR="00953CC1" w:rsidRPr="008068CF">
              <w:t>как спасаться</w:t>
            </w:r>
            <w:r w:rsidR="00C66AF6" w:rsidRPr="008068CF">
              <w:t xml:space="preserve">от пожара </w:t>
            </w:r>
            <w:r w:rsidR="00751BFF" w:rsidRPr="008068CF">
              <w:t xml:space="preserve">и </w:t>
            </w:r>
            <w:r w:rsidR="00737686" w:rsidRPr="008068CF">
              <w:t>оказывать первую медицинскую помощь</w:t>
            </w:r>
            <w:r w:rsidR="00751BFF" w:rsidRPr="008068CF">
              <w:t>, как экономить природные невозобновляемые ресурсы.</w:t>
            </w:r>
          </w:p>
          <w:p w:rsidR="000A6829" w:rsidRPr="00A21255" w:rsidRDefault="00C41EEF" w:rsidP="001274A5">
            <w:pPr>
              <w:widowControl w:val="0"/>
            </w:pPr>
            <w:r w:rsidRPr="008068CF">
              <w:rPr>
                <w:b/>
              </w:rPr>
              <w:t>научились</w:t>
            </w:r>
            <w:r w:rsidRPr="008068CF">
              <w:t xml:space="preserve">: </w:t>
            </w:r>
            <w:r w:rsidR="00737686" w:rsidRPr="008068CF">
              <w:t>использовать знания о видах пожаров для спасения своей жизни и окруж</w:t>
            </w:r>
            <w:r w:rsidR="008068CF" w:rsidRPr="008068CF">
              <w:t xml:space="preserve">ающих от огня и дыма, </w:t>
            </w:r>
            <w:r w:rsidR="00751BFF" w:rsidRPr="008068CF">
              <w:t>решать задачи, делать выводы и заключения.</w:t>
            </w:r>
          </w:p>
        </w:tc>
        <w:tc>
          <w:tcPr>
            <w:tcW w:w="3765" w:type="dxa"/>
          </w:tcPr>
          <w:p w:rsidR="000A6829" w:rsidRPr="00A21255" w:rsidRDefault="00F64264" w:rsidP="001274A5">
            <w:pPr>
              <w:widowControl w:val="0"/>
            </w:pPr>
            <w:r>
              <w:t xml:space="preserve">Формулирование итоговых выводов, перенос сведений на практическую деятельность, оценивание важности </w:t>
            </w:r>
          </w:p>
        </w:tc>
      </w:tr>
      <w:tr w:rsidR="000A6829" w:rsidRPr="00A21255" w:rsidTr="003D780B">
        <w:trPr>
          <w:trHeight w:val="3493"/>
        </w:trPr>
        <w:tc>
          <w:tcPr>
            <w:tcW w:w="1985" w:type="dxa"/>
            <w:gridSpan w:val="2"/>
          </w:tcPr>
          <w:p w:rsidR="00BC1EB8" w:rsidRDefault="00BC1EB8" w:rsidP="001274A5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Закрепление, </w:t>
            </w:r>
          </w:p>
          <w:p w:rsidR="000A6829" w:rsidRPr="00A21255" w:rsidRDefault="00C41EEF" w:rsidP="001274A5">
            <w:pPr>
              <w:widowControl w:val="0"/>
            </w:pPr>
            <w:r w:rsidRPr="00056193">
              <w:rPr>
                <w:b/>
              </w:rPr>
              <w:t>Д / з</w:t>
            </w:r>
          </w:p>
        </w:tc>
        <w:tc>
          <w:tcPr>
            <w:tcW w:w="4820" w:type="dxa"/>
          </w:tcPr>
          <w:p w:rsidR="000A6829" w:rsidRDefault="001274A5" w:rsidP="001274A5">
            <w:pPr>
              <w:widowControl w:val="0"/>
            </w:pPr>
            <w:r>
              <w:t>Оценить свой дом и школу с точки зрения пожарной безопасности</w:t>
            </w:r>
          </w:p>
          <w:p w:rsidR="00EA7D4D" w:rsidRPr="00A21255" w:rsidRDefault="00EA7D4D" w:rsidP="00BC1EB8">
            <w:pPr>
              <w:widowControl w:val="0"/>
            </w:pPr>
          </w:p>
        </w:tc>
        <w:tc>
          <w:tcPr>
            <w:tcW w:w="5732" w:type="dxa"/>
            <w:gridSpan w:val="3"/>
          </w:tcPr>
          <w:p w:rsidR="00EA7D4D" w:rsidRDefault="00BC1EB8" w:rsidP="00EA7D4D">
            <w:pPr>
              <w:widowControl w:val="0"/>
            </w:pPr>
            <w:r>
              <w:t>оценивают</w:t>
            </w:r>
            <w:r w:rsidR="00EA7D4D">
              <w:t xml:space="preserve">  с точки зрения пожарной безопасности сво</w:t>
            </w:r>
            <w:r>
              <w:t>й дом</w:t>
            </w:r>
            <w:r w:rsidR="00EA7D4D">
              <w:t xml:space="preserve"> и школ</w:t>
            </w:r>
            <w:r>
              <w:t>у</w:t>
            </w:r>
            <w:r w:rsidR="00EA7D4D">
              <w:t>.Делают вывод о безопасности окружающей их среды</w:t>
            </w:r>
          </w:p>
          <w:p w:rsidR="00C66AF6" w:rsidRDefault="00C66AF6" w:rsidP="00EA7D4D">
            <w:pPr>
              <w:widowControl w:val="0"/>
            </w:pPr>
          </w:p>
          <w:tbl>
            <w:tblPr>
              <w:tblStyle w:val="ab"/>
              <w:tblpPr w:leftFromText="180" w:rightFromText="180" w:vertAnchor="text" w:horzAnchor="margin" w:tblpXSpec="center" w:tblpY="-14"/>
              <w:tblOverlap w:val="never"/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3997"/>
              <w:gridCol w:w="709"/>
              <w:gridCol w:w="534"/>
            </w:tblGrid>
            <w:tr w:rsidR="003D780B" w:rsidRPr="00C66AF6" w:rsidTr="003D780B">
              <w:tc>
                <w:tcPr>
                  <w:tcW w:w="3997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C66AF6">
                    <w:rPr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Школа</w:t>
                  </w:r>
                </w:p>
              </w:tc>
              <w:tc>
                <w:tcPr>
                  <w:tcW w:w="534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C66AF6">
                    <w:rPr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Дом</w:t>
                  </w:r>
                </w:p>
              </w:tc>
            </w:tr>
            <w:tr w:rsidR="003D780B" w:rsidRPr="00C66AF6" w:rsidTr="003D780B">
              <w:tc>
                <w:tcPr>
                  <w:tcW w:w="3997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C66AF6">
                    <w:rPr>
                      <w:rFonts w:eastAsiaTheme="minorEastAsia"/>
                      <w:bCs/>
                      <w:color w:val="000000" w:themeColor="dark1"/>
                      <w:kern w:val="24"/>
                      <w:sz w:val="20"/>
                      <w:szCs w:val="20"/>
                    </w:rPr>
                    <w:t>1. наличие безопасных запасных выходов</w:t>
                  </w:r>
                </w:p>
              </w:tc>
              <w:tc>
                <w:tcPr>
                  <w:tcW w:w="709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4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</w:tr>
            <w:tr w:rsidR="003D780B" w:rsidRPr="00C66AF6" w:rsidTr="003D780B">
              <w:tc>
                <w:tcPr>
                  <w:tcW w:w="3997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C66AF6">
                    <w:rPr>
                      <w:bCs/>
                      <w:color w:val="000000" w:themeColor="dark1"/>
                      <w:kern w:val="24"/>
                      <w:sz w:val="20"/>
                      <w:szCs w:val="20"/>
                    </w:rPr>
                    <w:t>2. наличие средств тушения огня (негорючих материалов, резервуаров с водой)</w:t>
                  </w:r>
                </w:p>
              </w:tc>
              <w:tc>
                <w:tcPr>
                  <w:tcW w:w="709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4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</w:tr>
            <w:tr w:rsidR="003D780B" w:rsidRPr="00C66AF6" w:rsidTr="003D780B">
              <w:tc>
                <w:tcPr>
                  <w:tcW w:w="3997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C66AF6">
                    <w:rPr>
                      <w:bCs/>
                      <w:color w:val="000000" w:themeColor="dark1"/>
                      <w:kern w:val="24"/>
                      <w:sz w:val="20"/>
                      <w:szCs w:val="20"/>
                    </w:rPr>
                    <w:t>3. наличие аптечки первой медпомощи</w:t>
                  </w:r>
                </w:p>
              </w:tc>
              <w:tc>
                <w:tcPr>
                  <w:tcW w:w="709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4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</w:tr>
            <w:tr w:rsidR="003D780B" w:rsidRPr="00C66AF6" w:rsidTr="003D780B">
              <w:tc>
                <w:tcPr>
                  <w:tcW w:w="3997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C66AF6">
                    <w:rPr>
                      <w:bCs/>
                      <w:color w:val="000000" w:themeColor="dark1"/>
                      <w:kern w:val="24"/>
                      <w:sz w:val="20"/>
                      <w:szCs w:val="20"/>
                    </w:rPr>
                    <w:t>4. отсутствие легковоспламеняющихся материалов в отделке или среде</w:t>
                  </w:r>
                </w:p>
              </w:tc>
              <w:tc>
                <w:tcPr>
                  <w:tcW w:w="709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4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</w:tr>
            <w:tr w:rsidR="003D780B" w:rsidRPr="00C66AF6" w:rsidTr="003D780B">
              <w:tc>
                <w:tcPr>
                  <w:tcW w:w="3997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C66AF6">
                    <w:rPr>
                      <w:bCs/>
                      <w:color w:val="000000" w:themeColor="dark1"/>
                      <w:kern w:val="24"/>
                      <w:sz w:val="20"/>
                      <w:szCs w:val="20"/>
                    </w:rPr>
                    <w:t>5. наличие пожарной сигнализации</w:t>
                  </w:r>
                </w:p>
              </w:tc>
              <w:tc>
                <w:tcPr>
                  <w:tcW w:w="709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4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</w:tr>
            <w:tr w:rsidR="003D780B" w:rsidRPr="00C66AF6" w:rsidTr="003D780B">
              <w:tc>
                <w:tcPr>
                  <w:tcW w:w="3997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C66AF6">
                    <w:rPr>
                      <w:bCs/>
                      <w:color w:val="FF0000"/>
                      <w:kern w:val="24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709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4" w:type="dxa"/>
                </w:tcPr>
                <w:p w:rsidR="003D780B" w:rsidRPr="00C66AF6" w:rsidRDefault="003D780B" w:rsidP="00415965">
                  <w:pPr>
                    <w:widowControl w:val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66AF6" w:rsidRPr="00A21255" w:rsidRDefault="00C66AF6" w:rsidP="003D780B">
            <w:pPr>
              <w:widowControl w:val="0"/>
            </w:pPr>
          </w:p>
        </w:tc>
        <w:tc>
          <w:tcPr>
            <w:tcW w:w="3765" w:type="dxa"/>
          </w:tcPr>
          <w:p w:rsidR="000A6829" w:rsidRPr="00A21255" w:rsidRDefault="00EA7D4D" w:rsidP="001274A5">
            <w:pPr>
              <w:widowControl w:val="0"/>
            </w:pPr>
            <w:r>
              <w:t>Оценивание параметров среды с точки зрения безопасности для человека и общества.</w:t>
            </w:r>
          </w:p>
        </w:tc>
      </w:tr>
    </w:tbl>
    <w:p w:rsidR="00C66AF6" w:rsidRDefault="00C66AF6" w:rsidP="001274A5">
      <w:pPr>
        <w:widowControl w:val="0"/>
        <w:jc w:val="both"/>
      </w:pPr>
    </w:p>
    <w:p w:rsidR="00FB759B" w:rsidRDefault="00FB759B" w:rsidP="001274A5">
      <w:pPr>
        <w:widowControl w:val="0"/>
        <w:jc w:val="both"/>
      </w:pPr>
    </w:p>
    <w:p w:rsidR="00FB759B" w:rsidRDefault="00FB759B" w:rsidP="001274A5">
      <w:pPr>
        <w:widowControl w:val="0"/>
        <w:jc w:val="both"/>
      </w:pPr>
    </w:p>
    <w:p w:rsidR="00044216" w:rsidRDefault="00044216" w:rsidP="001274A5">
      <w:pPr>
        <w:widowControl w:val="0"/>
        <w:jc w:val="both"/>
      </w:pPr>
    </w:p>
    <w:p w:rsidR="00044216" w:rsidRDefault="00044216" w:rsidP="00044216">
      <w:pPr>
        <w:widowControl w:val="0"/>
      </w:pPr>
      <w:r>
        <w:rPr>
          <w:noProof/>
        </w:rPr>
        <w:lastRenderedPageBreak/>
        <w:drawing>
          <wp:inline distT="0" distB="0" distL="0" distR="0">
            <wp:extent cx="2600325" cy="2570321"/>
            <wp:effectExtent l="19050" t="0" r="9525" b="0"/>
            <wp:docPr id="1" name="Рисунок 1" descr="G:\пожарная безоп 10 кл\фото школа\WhatsApp Image 2018-12-14 at 10.57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жарная безоп 10 кл\фото школа\WhatsApp Image 2018-12-14 at 10.57.40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26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79" cy="257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778743" cy="2562225"/>
            <wp:effectExtent l="19050" t="0" r="0" b="0"/>
            <wp:docPr id="2" name="Рисунок 2" descr="G:\пожарная безоп 10 кл\фото школа\WhatsApp Image 2018-12-14 at 10.57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ожарная безоп 10 кл\фото школа\WhatsApp Image 2018-12-14 at 10.57.41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9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377" cy="256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438525" cy="2578893"/>
            <wp:effectExtent l="19050" t="0" r="9525" b="0"/>
            <wp:docPr id="8" name="Рисунок 3" descr="G:\пожарная безоп 10 кл\фото школа\WhatsApp Image 2018-12-14 at 10.57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ожарная безоп 10 кл\фото школа\WhatsApp Image 2018-12-14 at 10.57.43 (1)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272" cy="258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216" w:rsidRDefault="00044216" w:rsidP="00044216">
      <w:pPr>
        <w:widowControl w:val="0"/>
      </w:pPr>
    </w:p>
    <w:p w:rsidR="00044216" w:rsidRPr="00BA3621" w:rsidRDefault="00044216" w:rsidP="00044216">
      <w:pPr>
        <w:widowControl w:val="0"/>
      </w:pPr>
      <w:r>
        <w:t xml:space="preserve">  </w:t>
      </w:r>
      <w:r>
        <w:rPr>
          <w:noProof/>
        </w:rPr>
        <w:drawing>
          <wp:inline distT="0" distB="0" distL="0" distR="0">
            <wp:extent cx="3467100" cy="2600325"/>
            <wp:effectExtent l="19050" t="0" r="0" b="0"/>
            <wp:docPr id="4" name="Рисунок 4" descr="G:\пожарная безоп 10 кл\фото школа\WhatsApp Image 2018-12-14 at 10.57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ожарная безоп 10 кл\фото школа\WhatsApp Image 2018-12-14 at 10.57.43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472" cy="260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202267" cy="2695575"/>
            <wp:effectExtent l="19050" t="0" r="7533" b="0"/>
            <wp:docPr id="13" name="Рисунок 6" descr="G:\пожарная безоп 10 кл\фото школа\IMG_20181214_09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ожарная безоп 10 кл\фото школа\IMG_20181214_0935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10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301" cy="2696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35672" cy="2697881"/>
            <wp:effectExtent l="19050" t="0" r="0" b="0"/>
            <wp:docPr id="12" name="Рисунок 10" descr="G:\пожарная безоп 10 кл\фото школа\IMG_20181214_09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ожарная безоп 10 кл\фото школа\IMG_20181214_0942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168" cy="2705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216" w:rsidRPr="000D12ED" w:rsidRDefault="00044216" w:rsidP="00044216">
      <w:pPr>
        <w:widowControl w:val="0"/>
        <w:rPr>
          <w:sz w:val="16"/>
          <w:szCs w:val="16"/>
        </w:rPr>
      </w:pPr>
    </w:p>
    <w:p w:rsidR="00044216" w:rsidRPr="00BA3621" w:rsidRDefault="00044216" w:rsidP="00044216">
      <w:pPr>
        <w:widowControl w:val="0"/>
      </w:pPr>
      <w:bookmarkStart w:id="0" w:name="_GoBack"/>
      <w:bookmarkEnd w:id="0"/>
      <w:r>
        <w:lastRenderedPageBreak/>
        <w:t xml:space="preserve">  </w:t>
      </w:r>
      <w:r>
        <w:rPr>
          <w:noProof/>
        </w:rPr>
        <w:drawing>
          <wp:inline distT="0" distB="0" distL="0" distR="0">
            <wp:extent cx="4200525" cy="2914650"/>
            <wp:effectExtent l="19050" t="0" r="9525" b="0"/>
            <wp:docPr id="5" name="Рисунок 5" descr="G:\пожарная безоп 10 кл\фото школа\WhatsApp Image 2018-12-14 at 10.57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ожарная безоп 10 кл\фото школа\WhatsApp Image 2018-12-14 at 10.57.44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1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993" cy="291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95001" cy="2959903"/>
            <wp:effectExtent l="19050" t="0" r="0" b="0"/>
            <wp:docPr id="14" name="Рисунок 7" descr="G:\пожарная безоп 10 кл\фото школа\IMG_20181214_10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ожарная безоп 10 кл\фото школа\IMG_20181214_1003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26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54" cy="2962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216" w:rsidRPr="000D12ED" w:rsidRDefault="00044216" w:rsidP="00044216">
      <w:pPr>
        <w:widowControl w:val="0"/>
        <w:rPr>
          <w:sz w:val="16"/>
          <w:szCs w:val="16"/>
        </w:rPr>
      </w:pPr>
    </w:p>
    <w:p w:rsidR="00044216" w:rsidRPr="00BA3621" w:rsidRDefault="00044216" w:rsidP="00044216">
      <w:pPr>
        <w:widowControl w:val="0"/>
      </w:pPr>
      <w:r>
        <w:t xml:space="preserve">  </w:t>
      </w:r>
      <w:r>
        <w:rPr>
          <w:noProof/>
        </w:rPr>
        <w:drawing>
          <wp:inline distT="0" distB="0" distL="0" distR="0">
            <wp:extent cx="5013081" cy="3352800"/>
            <wp:effectExtent l="19050" t="0" r="0" b="0"/>
            <wp:docPr id="11" name="Рисунок 11" descr="G:\пожарная безоп 10 кл\фото школа\IMG_20181214_10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пожарная безоп 10 кл\фото школа\IMG_20181214_1015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1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081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4469283" cy="3352800"/>
            <wp:effectExtent l="19050" t="0" r="7467" b="0"/>
            <wp:docPr id="15" name="Рисунок 9" descr="G:\пожарная безоп 10 кл\фото школа\IMG_20181214_10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ожарная безоп 10 кл\фото школа\IMG_20181214_1016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348" cy="335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216" w:rsidRPr="00BA3621" w:rsidRDefault="00044216" w:rsidP="00044216">
      <w:pPr>
        <w:widowControl w:val="0"/>
      </w:pPr>
    </w:p>
    <w:p w:rsidR="00044216" w:rsidRDefault="00044216" w:rsidP="00044216">
      <w:pPr>
        <w:widowControl w:val="0"/>
      </w:pPr>
    </w:p>
    <w:sectPr w:rsidR="00044216" w:rsidSect="001274A5">
      <w:pgSz w:w="16838" w:h="11906" w:orient="landscape"/>
      <w:pgMar w:top="284" w:right="253" w:bottom="426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B32" w:rsidRDefault="00893B32" w:rsidP="00034B60">
      <w:r>
        <w:separator/>
      </w:r>
    </w:p>
  </w:endnote>
  <w:endnote w:type="continuationSeparator" w:id="1">
    <w:p w:rsidR="00893B32" w:rsidRDefault="00893B32" w:rsidP="00034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0873887"/>
      <w:docPartObj>
        <w:docPartGallery w:val="Page Numbers (Bottom of Page)"/>
        <w:docPartUnique/>
      </w:docPartObj>
    </w:sdtPr>
    <w:sdtContent>
      <w:p w:rsidR="00034B60" w:rsidRDefault="00D55F09">
        <w:pPr>
          <w:pStyle w:val="a5"/>
          <w:jc w:val="center"/>
        </w:pPr>
        <w:r>
          <w:fldChar w:fldCharType="begin"/>
        </w:r>
        <w:r w:rsidR="00034B60">
          <w:instrText>PAGE   \* MERGEFORMAT</w:instrText>
        </w:r>
        <w:r>
          <w:fldChar w:fldCharType="separate"/>
        </w:r>
        <w:r w:rsidR="00044216">
          <w:rPr>
            <w:noProof/>
          </w:rPr>
          <w:t>5</w:t>
        </w:r>
        <w:r>
          <w:fldChar w:fldCharType="end"/>
        </w:r>
      </w:p>
    </w:sdtContent>
  </w:sdt>
  <w:p w:rsidR="00034B60" w:rsidRDefault="00034B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B32" w:rsidRDefault="00893B32" w:rsidP="00034B60">
      <w:r>
        <w:separator/>
      </w:r>
    </w:p>
  </w:footnote>
  <w:footnote w:type="continuationSeparator" w:id="1">
    <w:p w:rsidR="00893B32" w:rsidRDefault="00893B32" w:rsidP="00034B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0780"/>
    <w:rsid w:val="0002619F"/>
    <w:rsid w:val="00034B60"/>
    <w:rsid w:val="00044216"/>
    <w:rsid w:val="0004660D"/>
    <w:rsid w:val="00046ADE"/>
    <w:rsid w:val="00056193"/>
    <w:rsid w:val="00072499"/>
    <w:rsid w:val="000A3D92"/>
    <w:rsid w:val="000A6829"/>
    <w:rsid w:val="000D2813"/>
    <w:rsid w:val="000F04BA"/>
    <w:rsid w:val="000F3FD5"/>
    <w:rsid w:val="000F45DD"/>
    <w:rsid w:val="001107D1"/>
    <w:rsid w:val="001274A5"/>
    <w:rsid w:val="00140655"/>
    <w:rsid w:val="00166FF4"/>
    <w:rsid w:val="001B039B"/>
    <w:rsid w:val="001C4B42"/>
    <w:rsid w:val="001D68CC"/>
    <w:rsid w:val="00241C5E"/>
    <w:rsid w:val="002830A3"/>
    <w:rsid w:val="00303F74"/>
    <w:rsid w:val="00340653"/>
    <w:rsid w:val="003510AE"/>
    <w:rsid w:val="003616E4"/>
    <w:rsid w:val="003B0CB4"/>
    <w:rsid w:val="003B212A"/>
    <w:rsid w:val="003B657B"/>
    <w:rsid w:val="003D0E4B"/>
    <w:rsid w:val="003D780B"/>
    <w:rsid w:val="00415158"/>
    <w:rsid w:val="00494423"/>
    <w:rsid w:val="004A24EB"/>
    <w:rsid w:val="004C2F9C"/>
    <w:rsid w:val="004E0012"/>
    <w:rsid w:val="004E0B26"/>
    <w:rsid w:val="004E25BF"/>
    <w:rsid w:val="004E6115"/>
    <w:rsid w:val="00515C0D"/>
    <w:rsid w:val="00534679"/>
    <w:rsid w:val="0054150D"/>
    <w:rsid w:val="00557340"/>
    <w:rsid w:val="005764FC"/>
    <w:rsid w:val="00587B2A"/>
    <w:rsid w:val="005A41FB"/>
    <w:rsid w:val="0060501C"/>
    <w:rsid w:val="00607D8E"/>
    <w:rsid w:val="006211C5"/>
    <w:rsid w:val="00644939"/>
    <w:rsid w:val="00656288"/>
    <w:rsid w:val="006C43C6"/>
    <w:rsid w:val="006C78FC"/>
    <w:rsid w:val="006D2FA3"/>
    <w:rsid w:val="006E7CFD"/>
    <w:rsid w:val="00730714"/>
    <w:rsid w:val="00737686"/>
    <w:rsid w:val="00751BFF"/>
    <w:rsid w:val="00772A2D"/>
    <w:rsid w:val="0079708C"/>
    <w:rsid w:val="007A0623"/>
    <w:rsid w:val="007B2D01"/>
    <w:rsid w:val="007C183F"/>
    <w:rsid w:val="007E0DB3"/>
    <w:rsid w:val="007E3AEA"/>
    <w:rsid w:val="007F468B"/>
    <w:rsid w:val="008068CF"/>
    <w:rsid w:val="008628F2"/>
    <w:rsid w:val="00867EF4"/>
    <w:rsid w:val="00880F3E"/>
    <w:rsid w:val="0088352F"/>
    <w:rsid w:val="008914A1"/>
    <w:rsid w:val="00893B32"/>
    <w:rsid w:val="0090740A"/>
    <w:rsid w:val="00931AB0"/>
    <w:rsid w:val="00950F95"/>
    <w:rsid w:val="00953CC1"/>
    <w:rsid w:val="00956947"/>
    <w:rsid w:val="00973EE6"/>
    <w:rsid w:val="009C5B94"/>
    <w:rsid w:val="00A037D2"/>
    <w:rsid w:val="00A21255"/>
    <w:rsid w:val="00A405DD"/>
    <w:rsid w:val="00A55540"/>
    <w:rsid w:val="00A80D53"/>
    <w:rsid w:val="00AC1F03"/>
    <w:rsid w:val="00B37533"/>
    <w:rsid w:val="00B5152A"/>
    <w:rsid w:val="00B7563E"/>
    <w:rsid w:val="00B84BDF"/>
    <w:rsid w:val="00B93C31"/>
    <w:rsid w:val="00BC1EB8"/>
    <w:rsid w:val="00BC61CF"/>
    <w:rsid w:val="00C362E7"/>
    <w:rsid w:val="00C41EEF"/>
    <w:rsid w:val="00C510EA"/>
    <w:rsid w:val="00C66AF6"/>
    <w:rsid w:val="00C96732"/>
    <w:rsid w:val="00CA2F4E"/>
    <w:rsid w:val="00CC0F93"/>
    <w:rsid w:val="00CE070A"/>
    <w:rsid w:val="00D002CE"/>
    <w:rsid w:val="00D144CB"/>
    <w:rsid w:val="00D351E4"/>
    <w:rsid w:val="00D52EA8"/>
    <w:rsid w:val="00D55F09"/>
    <w:rsid w:val="00D746E8"/>
    <w:rsid w:val="00D81AD4"/>
    <w:rsid w:val="00D85F4B"/>
    <w:rsid w:val="00D867C0"/>
    <w:rsid w:val="00DA5E89"/>
    <w:rsid w:val="00DB6099"/>
    <w:rsid w:val="00DB613A"/>
    <w:rsid w:val="00DC36E3"/>
    <w:rsid w:val="00DC3CBA"/>
    <w:rsid w:val="00DD0788"/>
    <w:rsid w:val="00E1384A"/>
    <w:rsid w:val="00E212AA"/>
    <w:rsid w:val="00E5044F"/>
    <w:rsid w:val="00E62B28"/>
    <w:rsid w:val="00E664B4"/>
    <w:rsid w:val="00E66720"/>
    <w:rsid w:val="00E8307E"/>
    <w:rsid w:val="00E90780"/>
    <w:rsid w:val="00EA0782"/>
    <w:rsid w:val="00EA3ABF"/>
    <w:rsid w:val="00EA7D4D"/>
    <w:rsid w:val="00EB1968"/>
    <w:rsid w:val="00EE3761"/>
    <w:rsid w:val="00F140F6"/>
    <w:rsid w:val="00F30C6C"/>
    <w:rsid w:val="00F627F9"/>
    <w:rsid w:val="00F64264"/>
    <w:rsid w:val="00F83874"/>
    <w:rsid w:val="00FB3EFB"/>
    <w:rsid w:val="00FB7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5" type="connector" idref="#AutoShape 10"/>
        <o:r id="V:Rule6" type="connector" idref="#AutoShape 13"/>
        <o:r id="V:Rule7" type="connector" idref="#AutoShape 12"/>
        <o:r id="V:Rule8" type="connector" idref="#AutoShape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B4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60"/>
    <w:pPr>
      <w:tabs>
        <w:tab w:val="center" w:pos="4677"/>
        <w:tab w:val="right" w:pos="9355"/>
      </w:tabs>
      <w:jc w:val="both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34B60"/>
  </w:style>
  <w:style w:type="paragraph" w:styleId="a5">
    <w:name w:val="footer"/>
    <w:basedOn w:val="a"/>
    <w:link w:val="a6"/>
    <w:uiPriority w:val="99"/>
    <w:unhideWhenUsed/>
    <w:rsid w:val="00034B60"/>
    <w:pPr>
      <w:tabs>
        <w:tab w:val="center" w:pos="4677"/>
        <w:tab w:val="right" w:pos="9355"/>
      </w:tabs>
      <w:jc w:val="both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34B60"/>
  </w:style>
  <w:style w:type="paragraph" w:styleId="a7">
    <w:name w:val="List Paragraph"/>
    <w:basedOn w:val="a"/>
    <w:uiPriority w:val="34"/>
    <w:qFormat/>
    <w:rsid w:val="00034B6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34B60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D746E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46E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0F0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B4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B60"/>
    <w:pPr>
      <w:tabs>
        <w:tab w:val="center" w:pos="4677"/>
        <w:tab w:val="right" w:pos="9355"/>
      </w:tabs>
      <w:jc w:val="both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34B60"/>
  </w:style>
  <w:style w:type="paragraph" w:styleId="a5">
    <w:name w:val="footer"/>
    <w:basedOn w:val="a"/>
    <w:link w:val="a6"/>
    <w:uiPriority w:val="99"/>
    <w:unhideWhenUsed/>
    <w:rsid w:val="00034B60"/>
    <w:pPr>
      <w:tabs>
        <w:tab w:val="center" w:pos="4677"/>
        <w:tab w:val="right" w:pos="9355"/>
      </w:tabs>
      <w:jc w:val="both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34B60"/>
  </w:style>
  <w:style w:type="paragraph" w:styleId="a7">
    <w:name w:val="List Paragraph"/>
    <w:basedOn w:val="a"/>
    <w:uiPriority w:val="34"/>
    <w:qFormat/>
    <w:rsid w:val="00034B6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34B60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D746E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46E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0F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457036">
          <w:marLeft w:val="14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3.wmf"/><Relationship Id="rId24" Type="http://schemas.openxmlformats.org/officeDocument/2006/relationships/image" Target="media/image12.jpeg"/><Relationship Id="rId5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10" Type="http://schemas.openxmlformats.org/officeDocument/2006/relationships/oleObject" Target="embeddings/oleObject2.bin"/><Relationship Id="rId19" Type="http://schemas.openxmlformats.org/officeDocument/2006/relationships/image" Target="media/image7.jpeg"/><Relationship Id="rId31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kompas</dc:creator>
  <cp:lastModifiedBy>1</cp:lastModifiedBy>
  <cp:revision>7</cp:revision>
  <cp:lastPrinted>2018-12-14T07:43:00Z</cp:lastPrinted>
  <dcterms:created xsi:type="dcterms:W3CDTF">2018-12-14T07:42:00Z</dcterms:created>
  <dcterms:modified xsi:type="dcterms:W3CDTF">2018-12-15T07:09:00Z</dcterms:modified>
</cp:coreProperties>
</file>