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D1F" w:rsidRPr="005D3D6E" w:rsidRDefault="00933D1F" w:rsidP="005D3D6E">
      <w:pPr>
        <w:spacing w:line="322" w:lineRule="exact"/>
        <w:jc w:val="center"/>
        <w:rPr>
          <w:rFonts w:ascii="Times New Roman" w:eastAsia="Times New Roman" w:hAnsi="Times New Roman" w:cs="Times New Roman"/>
          <w:b/>
          <w:bCs/>
          <w:sz w:val="26"/>
          <w:szCs w:val="26"/>
          <w:lang w:val="ru-RU"/>
        </w:rPr>
        <w:sectPr w:rsidR="00933D1F" w:rsidRPr="005D3D6E" w:rsidSect="005D3D6E">
          <w:pgSz w:w="11905" w:h="16837"/>
          <w:pgMar w:top="1276" w:right="931" w:bottom="3688" w:left="2875" w:header="0" w:footer="3" w:gutter="0"/>
          <w:cols w:space="720"/>
          <w:noEndnote/>
          <w:docGrid w:linePitch="360"/>
        </w:sectPr>
      </w:pPr>
      <w:r w:rsidRPr="00933D1F">
        <w:rPr>
          <w:rFonts w:ascii="Times New Roman" w:eastAsia="Times New Roman" w:hAnsi="Times New Roman" w:cs="Times New Roman"/>
          <w:b/>
          <w:bCs/>
          <w:sz w:val="26"/>
          <w:szCs w:val="26"/>
        </w:rPr>
        <w:t xml:space="preserve">Муниципальное образование Дербентский городской округ" Муниципальное бюджетное общеобразовательное учреждение </w:t>
      </w:r>
      <w:r w:rsidR="005D3D6E">
        <w:rPr>
          <w:rFonts w:ascii="Times New Roman" w:eastAsia="Times New Roman" w:hAnsi="Times New Roman" w:cs="Times New Roman"/>
          <w:b/>
          <w:bCs/>
          <w:sz w:val="26"/>
          <w:szCs w:val="26"/>
          <w:lang w:val="ru-RU"/>
        </w:rPr>
        <w:t>«С</w:t>
      </w:r>
      <w:proofErr w:type="spellStart"/>
      <w:r w:rsidRPr="00933D1F">
        <w:rPr>
          <w:rFonts w:ascii="Times New Roman" w:eastAsia="Times New Roman" w:hAnsi="Times New Roman" w:cs="Times New Roman"/>
          <w:b/>
          <w:bCs/>
          <w:sz w:val="26"/>
          <w:szCs w:val="26"/>
        </w:rPr>
        <w:t>редняя</w:t>
      </w:r>
      <w:proofErr w:type="spellEnd"/>
      <w:r w:rsidRPr="00933D1F">
        <w:rPr>
          <w:rFonts w:ascii="Times New Roman" w:eastAsia="Times New Roman" w:hAnsi="Times New Roman" w:cs="Times New Roman"/>
          <w:b/>
          <w:bCs/>
          <w:sz w:val="26"/>
          <w:szCs w:val="26"/>
        </w:rPr>
        <w:t xml:space="preserve"> общеобразовательная школа № 3</w:t>
      </w:r>
      <w:r w:rsidR="005D3D6E">
        <w:rPr>
          <w:rFonts w:ascii="Times New Roman" w:eastAsia="Times New Roman" w:hAnsi="Times New Roman" w:cs="Times New Roman"/>
          <w:b/>
          <w:bCs/>
          <w:sz w:val="26"/>
          <w:szCs w:val="26"/>
          <w:lang w:val="ru-RU"/>
        </w:rPr>
        <w:t>»</w:t>
      </w:r>
    </w:p>
    <w:p w:rsidR="00933D1F" w:rsidRPr="00933D1F" w:rsidRDefault="00933D1F" w:rsidP="005D3D6E">
      <w:pPr>
        <w:framePr w:w="9970" w:h="1061" w:hRule="exact" w:wrap="notBeside" w:vAnchor="text" w:hAnchor="text" w:xAlign="center" w:y="1" w:anchorLock="1"/>
        <w:jc w:val="center"/>
        <w:rPr>
          <w:lang w:val="ru-RU"/>
        </w:rPr>
      </w:pPr>
    </w:p>
    <w:p w:rsidR="00933D1F" w:rsidRPr="00933D1F" w:rsidRDefault="00933D1F" w:rsidP="00933D1F">
      <w:pPr>
        <w:rPr>
          <w:sz w:val="2"/>
          <w:szCs w:val="2"/>
        </w:rPr>
        <w:sectPr w:rsidR="00933D1F" w:rsidRPr="00933D1F" w:rsidSect="00687A8D">
          <w:type w:val="continuous"/>
          <w:pgSz w:w="11905" w:h="16837"/>
          <w:pgMar w:top="0" w:right="0" w:bottom="0" w:left="0" w:header="0" w:footer="3" w:gutter="0"/>
          <w:cols w:space="720"/>
          <w:noEndnote/>
          <w:docGrid w:linePitch="360"/>
        </w:sectPr>
      </w:pPr>
      <w:r w:rsidRPr="00933D1F">
        <w:t xml:space="preserve"> </w:t>
      </w:r>
    </w:p>
    <w:p w:rsidR="00933D1F" w:rsidRPr="005D3D6E" w:rsidRDefault="00933D1F" w:rsidP="005D3D6E">
      <w:pPr>
        <w:spacing w:line="274" w:lineRule="exact"/>
        <w:ind w:left="708"/>
        <w:jc w:val="both"/>
        <w:rPr>
          <w:rFonts w:ascii="Times New Roman" w:eastAsia="Times New Roman" w:hAnsi="Times New Roman" w:cs="Times New Roman"/>
          <w:b/>
          <w:bCs/>
          <w:sz w:val="23"/>
          <w:szCs w:val="23"/>
          <w:lang w:val="ru-RU"/>
        </w:rPr>
      </w:pPr>
      <w:r w:rsidRPr="00933D1F">
        <w:rPr>
          <w:rFonts w:ascii="Times New Roman" w:eastAsia="Times New Roman" w:hAnsi="Times New Roman" w:cs="Times New Roman"/>
          <w:b/>
          <w:bCs/>
          <w:sz w:val="23"/>
          <w:szCs w:val="23"/>
        </w:rPr>
        <w:lastRenderedPageBreak/>
        <w:t>Принято:</w:t>
      </w:r>
      <w:r w:rsidR="005D3D6E">
        <w:rPr>
          <w:rFonts w:ascii="Times New Roman" w:eastAsia="Times New Roman" w:hAnsi="Times New Roman" w:cs="Times New Roman"/>
          <w:b/>
          <w:bCs/>
          <w:sz w:val="23"/>
          <w:szCs w:val="23"/>
          <w:lang w:val="ru-RU"/>
        </w:rPr>
        <w:tab/>
      </w:r>
      <w:r w:rsidR="005D3D6E">
        <w:rPr>
          <w:rFonts w:ascii="Times New Roman" w:eastAsia="Times New Roman" w:hAnsi="Times New Roman" w:cs="Times New Roman"/>
          <w:b/>
          <w:bCs/>
          <w:sz w:val="23"/>
          <w:szCs w:val="23"/>
          <w:lang w:val="ru-RU"/>
        </w:rPr>
        <w:tab/>
      </w:r>
      <w:r w:rsidR="005D3D6E">
        <w:rPr>
          <w:rFonts w:ascii="Times New Roman" w:eastAsia="Times New Roman" w:hAnsi="Times New Roman" w:cs="Times New Roman"/>
          <w:b/>
          <w:bCs/>
          <w:sz w:val="23"/>
          <w:szCs w:val="23"/>
          <w:lang w:val="ru-RU"/>
        </w:rPr>
        <w:tab/>
      </w:r>
      <w:r w:rsidR="005D3D6E">
        <w:rPr>
          <w:rFonts w:ascii="Times New Roman" w:eastAsia="Times New Roman" w:hAnsi="Times New Roman" w:cs="Times New Roman"/>
          <w:b/>
          <w:bCs/>
          <w:sz w:val="23"/>
          <w:szCs w:val="23"/>
          <w:lang w:val="ru-RU"/>
        </w:rPr>
        <w:tab/>
      </w:r>
      <w:r w:rsidR="005D3D6E">
        <w:rPr>
          <w:rFonts w:ascii="Times New Roman" w:eastAsia="Times New Roman" w:hAnsi="Times New Roman" w:cs="Times New Roman"/>
          <w:b/>
          <w:bCs/>
          <w:sz w:val="23"/>
          <w:szCs w:val="23"/>
          <w:lang w:val="ru-RU"/>
        </w:rPr>
        <w:tab/>
      </w:r>
      <w:r w:rsidR="005D3D6E">
        <w:rPr>
          <w:rFonts w:ascii="Times New Roman" w:eastAsia="Times New Roman" w:hAnsi="Times New Roman" w:cs="Times New Roman"/>
          <w:b/>
          <w:bCs/>
          <w:sz w:val="23"/>
          <w:szCs w:val="23"/>
          <w:lang w:val="ru-RU"/>
        </w:rPr>
        <w:tab/>
        <w:t xml:space="preserve">  Утверждено приказом</w:t>
      </w:r>
    </w:p>
    <w:p w:rsidR="00933D1F" w:rsidRPr="00933D1F" w:rsidRDefault="00933D1F" w:rsidP="00933D1F">
      <w:pPr>
        <w:rPr>
          <w:sz w:val="0"/>
          <w:szCs w:val="0"/>
        </w:rPr>
      </w:pPr>
    </w:p>
    <w:p w:rsidR="00A11E43" w:rsidRDefault="00A11E43" w:rsidP="00A11E43">
      <w:pPr>
        <w:framePr w:w="3151" w:h="1396" w:wrap="tight" w:vAnchor="text" w:hAnchor="page" w:x="7231" w:y="184"/>
        <w:spacing w:line="274" w:lineRule="exact"/>
        <w:ind w:left="100" w:right="40"/>
        <w:jc w:val="center"/>
        <w:rPr>
          <w:rFonts w:ascii="Times New Roman" w:eastAsia="Times New Roman" w:hAnsi="Times New Roman" w:cs="Times New Roman"/>
          <w:b/>
          <w:bCs/>
          <w:sz w:val="23"/>
          <w:szCs w:val="23"/>
          <w:lang w:val="ru-RU"/>
        </w:rPr>
      </w:pPr>
      <w:r>
        <w:rPr>
          <w:rFonts w:ascii="Times New Roman" w:eastAsia="Times New Roman" w:hAnsi="Times New Roman" w:cs="Times New Roman"/>
          <w:b/>
          <w:bCs/>
          <w:sz w:val="23"/>
          <w:szCs w:val="23"/>
          <w:lang w:val="ru-RU"/>
        </w:rPr>
        <w:t xml:space="preserve">№    </w:t>
      </w:r>
      <w:r w:rsidR="000C4699">
        <w:rPr>
          <w:rFonts w:ascii="Times New Roman" w:eastAsia="Times New Roman" w:hAnsi="Times New Roman" w:cs="Times New Roman"/>
          <w:b/>
          <w:bCs/>
          <w:sz w:val="23"/>
          <w:szCs w:val="23"/>
          <w:lang w:val="ru-RU"/>
        </w:rPr>
        <w:t>18</w:t>
      </w:r>
      <w:bookmarkStart w:id="0" w:name="_GoBack"/>
      <w:bookmarkEnd w:id="0"/>
      <w:r w:rsidR="00F342A9">
        <w:rPr>
          <w:rFonts w:ascii="Times New Roman" w:eastAsia="Times New Roman" w:hAnsi="Times New Roman" w:cs="Times New Roman"/>
          <w:b/>
          <w:bCs/>
          <w:sz w:val="23"/>
          <w:szCs w:val="23"/>
          <w:lang w:val="ru-RU"/>
        </w:rPr>
        <w:t xml:space="preserve">   </w:t>
      </w:r>
      <w:r>
        <w:rPr>
          <w:rFonts w:ascii="Times New Roman" w:eastAsia="Times New Roman" w:hAnsi="Times New Roman" w:cs="Times New Roman"/>
          <w:b/>
          <w:bCs/>
          <w:sz w:val="23"/>
          <w:szCs w:val="23"/>
        </w:rPr>
        <w:t xml:space="preserve">от </w:t>
      </w:r>
      <w:r w:rsidR="000C4699">
        <w:rPr>
          <w:rFonts w:ascii="Times New Roman" w:eastAsia="Times New Roman" w:hAnsi="Times New Roman" w:cs="Times New Roman"/>
          <w:b/>
          <w:bCs/>
          <w:sz w:val="23"/>
          <w:szCs w:val="23"/>
          <w:lang w:val="ru-RU"/>
        </w:rPr>
        <w:t>01</w:t>
      </w:r>
      <w:r w:rsidR="000C4699">
        <w:rPr>
          <w:rFonts w:ascii="Times New Roman" w:eastAsia="Times New Roman" w:hAnsi="Times New Roman" w:cs="Times New Roman"/>
          <w:b/>
          <w:bCs/>
          <w:sz w:val="23"/>
          <w:szCs w:val="23"/>
        </w:rPr>
        <w:t>.0</w:t>
      </w:r>
      <w:r w:rsidR="000C4699">
        <w:rPr>
          <w:rFonts w:ascii="Times New Roman" w:eastAsia="Times New Roman" w:hAnsi="Times New Roman" w:cs="Times New Roman"/>
          <w:b/>
          <w:bCs/>
          <w:sz w:val="23"/>
          <w:szCs w:val="23"/>
          <w:lang w:val="ru-RU"/>
        </w:rPr>
        <w:t>9</w:t>
      </w:r>
      <w:r>
        <w:rPr>
          <w:rFonts w:ascii="Times New Roman" w:eastAsia="Times New Roman" w:hAnsi="Times New Roman" w:cs="Times New Roman"/>
          <w:b/>
          <w:bCs/>
          <w:sz w:val="23"/>
          <w:szCs w:val="23"/>
        </w:rPr>
        <w:t>.201</w:t>
      </w:r>
      <w:r>
        <w:rPr>
          <w:rFonts w:ascii="Times New Roman" w:eastAsia="Times New Roman" w:hAnsi="Times New Roman" w:cs="Times New Roman"/>
          <w:b/>
          <w:bCs/>
          <w:sz w:val="23"/>
          <w:szCs w:val="23"/>
          <w:lang w:val="ru-RU"/>
        </w:rPr>
        <w:t>6</w:t>
      </w:r>
      <w:r w:rsidRPr="00933D1F">
        <w:rPr>
          <w:rFonts w:ascii="Times New Roman" w:eastAsia="Times New Roman" w:hAnsi="Times New Roman" w:cs="Times New Roman"/>
          <w:b/>
          <w:bCs/>
          <w:sz w:val="23"/>
          <w:szCs w:val="23"/>
        </w:rPr>
        <w:t xml:space="preserve"> г. </w:t>
      </w:r>
    </w:p>
    <w:p w:rsidR="00A11E43" w:rsidRDefault="00A11E43" w:rsidP="00A11E43">
      <w:pPr>
        <w:framePr w:w="3151" w:h="1396" w:wrap="tight" w:vAnchor="text" w:hAnchor="page" w:x="7231" w:y="184"/>
        <w:spacing w:line="274" w:lineRule="exact"/>
        <w:ind w:left="100" w:right="40"/>
        <w:jc w:val="center"/>
        <w:rPr>
          <w:rFonts w:ascii="Times New Roman" w:eastAsia="Times New Roman" w:hAnsi="Times New Roman" w:cs="Times New Roman"/>
          <w:b/>
          <w:bCs/>
          <w:sz w:val="23"/>
          <w:szCs w:val="23"/>
          <w:lang w:val="ru-RU"/>
        </w:rPr>
      </w:pPr>
      <w:r>
        <w:rPr>
          <w:rFonts w:ascii="Times New Roman" w:eastAsia="Times New Roman" w:hAnsi="Times New Roman" w:cs="Times New Roman"/>
          <w:b/>
          <w:bCs/>
          <w:sz w:val="23"/>
          <w:szCs w:val="23"/>
          <w:lang w:val="ru-RU"/>
        </w:rPr>
        <w:t xml:space="preserve">Директор </w:t>
      </w:r>
      <w:r w:rsidRPr="00933D1F">
        <w:rPr>
          <w:rFonts w:ascii="Times New Roman" w:eastAsia="Times New Roman" w:hAnsi="Times New Roman" w:cs="Times New Roman"/>
          <w:b/>
          <w:bCs/>
          <w:sz w:val="23"/>
          <w:szCs w:val="23"/>
        </w:rPr>
        <w:t>СОШ№</w:t>
      </w:r>
      <w:r>
        <w:rPr>
          <w:rFonts w:ascii="Times New Roman" w:eastAsia="Times New Roman" w:hAnsi="Times New Roman" w:cs="Times New Roman"/>
          <w:b/>
          <w:bCs/>
          <w:sz w:val="23"/>
          <w:szCs w:val="23"/>
          <w:lang w:val="ru-RU"/>
        </w:rPr>
        <w:t xml:space="preserve"> </w:t>
      </w:r>
      <w:r w:rsidRPr="00933D1F">
        <w:rPr>
          <w:rFonts w:ascii="Times New Roman" w:eastAsia="Times New Roman" w:hAnsi="Times New Roman" w:cs="Times New Roman"/>
          <w:b/>
          <w:bCs/>
          <w:sz w:val="23"/>
          <w:szCs w:val="23"/>
        </w:rPr>
        <w:t>3</w:t>
      </w:r>
    </w:p>
    <w:p w:rsidR="00A11E43" w:rsidRPr="00A11E43" w:rsidRDefault="00A11E43" w:rsidP="00A11E43">
      <w:pPr>
        <w:framePr w:w="3151" w:h="1396" w:wrap="tight" w:vAnchor="text" w:hAnchor="page" w:x="7231" w:y="184"/>
        <w:spacing w:line="274" w:lineRule="exact"/>
        <w:ind w:left="100" w:right="40"/>
        <w:jc w:val="right"/>
        <w:rPr>
          <w:rFonts w:ascii="Times New Roman" w:eastAsia="Times New Roman" w:hAnsi="Times New Roman" w:cs="Times New Roman"/>
          <w:b/>
          <w:bCs/>
          <w:sz w:val="23"/>
          <w:szCs w:val="23"/>
          <w:lang w:val="ru-RU"/>
        </w:rPr>
      </w:pPr>
      <w:r>
        <w:rPr>
          <w:rFonts w:ascii="Times New Roman" w:eastAsia="Times New Roman" w:hAnsi="Times New Roman" w:cs="Times New Roman"/>
          <w:b/>
          <w:bCs/>
          <w:sz w:val="23"/>
          <w:szCs w:val="23"/>
          <w:lang w:val="ru-RU"/>
        </w:rPr>
        <w:t xml:space="preserve"> _______</w:t>
      </w:r>
      <w:proofErr w:type="spellStart"/>
      <w:r>
        <w:rPr>
          <w:rFonts w:ascii="Times New Roman" w:eastAsia="Times New Roman" w:hAnsi="Times New Roman" w:cs="Times New Roman"/>
          <w:b/>
          <w:bCs/>
          <w:sz w:val="23"/>
          <w:szCs w:val="23"/>
          <w:lang w:val="ru-RU"/>
        </w:rPr>
        <w:t>Ш.Н.Назаралиева</w:t>
      </w:r>
      <w:proofErr w:type="spellEnd"/>
    </w:p>
    <w:p w:rsidR="00C14E39" w:rsidRPr="00687A8D" w:rsidRDefault="00933D1F" w:rsidP="00933D1F">
      <w:pPr>
        <w:spacing w:line="274" w:lineRule="exact"/>
        <w:ind w:left="80" w:right="280"/>
        <w:jc w:val="both"/>
        <w:rPr>
          <w:rFonts w:ascii="Times New Roman" w:eastAsia="Times New Roman" w:hAnsi="Times New Roman" w:cs="Times New Roman"/>
          <w:b/>
          <w:bCs/>
          <w:sz w:val="23"/>
          <w:szCs w:val="23"/>
          <w:lang w:val="ru-RU"/>
        </w:rPr>
      </w:pPr>
      <w:r w:rsidRPr="00933D1F">
        <w:rPr>
          <w:rFonts w:ascii="Times New Roman" w:eastAsia="Times New Roman" w:hAnsi="Times New Roman" w:cs="Times New Roman"/>
          <w:b/>
          <w:bCs/>
          <w:sz w:val="23"/>
          <w:szCs w:val="23"/>
        </w:rPr>
        <w:t xml:space="preserve">На общем собрании </w:t>
      </w:r>
      <w:proofErr w:type="gramStart"/>
      <w:r w:rsidRPr="00933D1F">
        <w:rPr>
          <w:rFonts w:ascii="Times New Roman" w:eastAsia="Times New Roman" w:hAnsi="Times New Roman" w:cs="Times New Roman"/>
          <w:b/>
          <w:bCs/>
          <w:sz w:val="23"/>
          <w:szCs w:val="23"/>
        </w:rPr>
        <w:t>трудового</w:t>
      </w:r>
      <w:proofErr w:type="gramEnd"/>
      <w:r w:rsidRPr="00933D1F">
        <w:rPr>
          <w:rFonts w:ascii="Times New Roman" w:eastAsia="Times New Roman" w:hAnsi="Times New Roman" w:cs="Times New Roman"/>
          <w:b/>
          <w:bCs/>
          <w:sz w:val="23"/>
          <w:szCs w:val="23"/>
        </w:rPr>
        <w:t xml:space="preserve"> </w:t>
      </w:r>
    </w:p>
    <w:p w:rsidR="00C14E39" w:rsidRPr="00A11E43" w:rsidRDefault="00933D1F" w:rsidP="00933D1F">
      <w:pPr>
        <w:spacing w:line="274" w:lineRule="exact"/>
        <w:ind w:left="80" w:right="280"/>
        <w:jc w:val="both"/>
        <w:rPr>
          <w:rFonts w:ascii="Times New Roman" w:eastAsia="Times New Roman" w:hAnsi="Times New Roman" w:cs="Times New Roman"/>
          <w:b/>
          <w:bCs/>
          <w:sz w:val="23"/>
          <w:szCs w:val="23"/>
          <w:lang w:val="ru-RU"/>
        </w:rPr>
      </w:pPr>
      <w:r w:rsidRPr="00933D1F">
        <w:rPr>
          <w:rFonts w:ascii="Times New Roman" w:eastAsia="Times New Roman" w:hAnsi="Times New Roman" w:cs="Times New Roman"/>
          <w:b/>
          <w:bCs/>
          <w:sz w:val="23"/>
          <w:szCs w:val="23"/>
        </w:rPr>
        <w:t xml:space="preserve">коллектива МБОУ СОШ №3 </w:t>
      </w:r>
      <w:r w:rsidR="00A11E43">
        <w:rPr>
          <w:rFonts w:ascii="Times New Roman" w:eastAsia="Times New Roman" w:hAnsi="Times New Roman" w:cs="Times New Roman"/>
          <w:b/>
          <w:bCs/>
          <w:sz w:val="23"/>
          <w:szCs w:val="23"/>
          <w:lang w:val="ru-RU"/>
        </w:rPr>
        <w:tab/>
      </w:r>
    </w:p>
    <w:p w:rsidR="00933D1F" w:rsidRDefault="00C14E39" w:rsidP="00933D1F">
      <w:pPr>
        <w:spacing w:line="274" w:lineRule="exact"/>
        <w:ind w:left="80" w:right="280"/>
        <w:jc w:val="both"/>
        <w:rPr>
          <w:rFonts w:ascii="Times New Roman" w:eastAsia="Times New Roman" w:hAnsi="Times New Roman" w:cs="Times New Roman"/>
          <w:b/>
          <w:bCs/>
          <w:sz w:val="23"/>
          <w:szCs w:val="23"/>
          <w:lang w:val="ru-RU"/>
        </w:rPr>
      </w:pPr>
      <w:r>
        <w:rPr>
          <w:rFonts w:ascii="Times New Roman" w:eastAsia="Times New Roman" w:hAnsi="Times New Roman" w:cs="Times New Roman"/>
          <w:b/>
          <w:bCs/>
          <w:sz w:val="23"/>
          <w:szCs w:val="23"/>
        </w:rPr>
        <w:t>Протокол № 1 от 28.08.201</w:t>
      </w:r>
      <w:r>
        <w:rPr>
          <w:rFonts w:ascii="Times New Roman" w:eastAsia="Times New Roman" w:hAnsi="Times New Roman" w:cs="Times New Roman"/>
          <w:b/>
          <w:bCs/>
          <w:sz w:val="23"/>
          <w:szCs w:val="23"/>
          <w:lang w:val="ru-RU"/>
        </w:rPr>
        <w:t>6</w:t>
      </w:r>
      <w:r w:rsidR="00933D1F" w:rsidRPr="00933D1F">
        <w:rPr>
          <w:rFonts w:ascii="Times New Roman" w:eastAsia="Times New Roman" w:hAnsi="Times New Roman" w:cs="Times New Roman"/>
          <w:b/>
          <w:bCs/>
          <w:sz w:val="23"/>
          <w:szCs w:val="23"/>
        </w:rPr>
        <w:t xml:space="preserve"> г.</w:t>
      </w:r>
    </w:p>
    <w:p w:rsidR="00C14E39" w:rsidRDefault="00C14E39" w:rsidP="00933D1F">
      <w:pPr>
        <w:spacing w:line="274" w:lineRule="exact"/>
        <w:ind w:left="80" w:right="280"/>
        <w:jc w:val="both"/>
        <w:rPr>
          <w:rFonts w:ascii="Times New Roman" w:eastAsia="Times New Roman" w:hAnsi="Times New Roman" w:cs="Times New Roman"/>
          <w:b/>
          <w:bCs/>
          <w:sz w:val="23"/>
          <w:szCs w:val="23"/>
          <w:lang w:val="ru-RU"/>
        </w:rPr>
      </w:pPr>
    </w:p>
    <w:p w:rsidR="00C14E39" w:rsidRDefault="00A11E43" w:rsidP="00933D1F">
      <w:pPr>
        <w:spacing w:line="274" w:lineRule="exact"/>
        <w:ind w:left="80" w:right="280"/>
        <w:jc w:val="both"/>
        <w:rPr>
          <w:rFonts w:ascii="Times New Roman" w:eastAsia="Times New Roman" w:hAnsi="Times New Roman" w:cs="Times New Roman"/>
          <w:b/>
          <w:bCs/>
          <w:sz w:val="23"/>
          <w:szCs w:val="23"/>
          <w:lang w:val="ru-RU"/>
        </w:rPr>
      </w:pPr>
      <w:r>
        <w:rPr>
          <w:rFonts w:ascii="Times New Roman" w:eastAsia="Times New Roman" w:hAnsi="Times New Roman" w:cs="Times New Roman"/>
          <w:b/>
          <w:bCs/>
          <w:sz w:val="23"/>
          <w:szCs w:val="23"/>
          <w:lang w:val="ru-RU"/>
        </w:rPr>
        <w:tab/>
      </w:r>
      <w:r>
        <w:rPr>
          <w:rFonts w:ascii="Times New Roman" w:eastAsia="Times New Roman" w:hAnsi="Times New Roman" w:cs="Times New Roman"/>
          <w:b/>
          <w:bCs/>
          <w:sz w:val="23"/>
          <w:szCs w:val="23"/>
          <w:lang w:val="ru-RU"/>
        </w:rPr>
        <w:tab/>
      </w:r>
      <w:r>
        <w:rPr>
          <w:rFonts w:ascii="Times New Roman" w:eastAsia="Times New Roman" w:hAnsi="Times New Roman" w:cs="Times New Roman"/>
          <w:b/>
          <w:bCs/>
          <w:sz w:val="23"/>
          <w:szCs w:val="23"/>
          <w:lang w:val="ru-RU"/>
        </w:rPr>
        <w:tab/>
      </w:r>
      <w:r>
        <w:rPr>
          <w:rFonts w:ascii="Times New Roman" w:eastAsia="Times New Roman" w:hAnsi="Times New Roman" w:cs="Times New Roman"/>
          <w:b/>
          <w:bCs/>
          <w:sz w:val="23"/>
          <w:szCs w:val="23"/>
          <w:lang w:val="ru-RU"/>
        </w:rPr>
        <w:tab/>
      </w:r>
      <w:r>
        <w:rPr>
          <w:rFonts w:ascii="Times New Roman" w:eastAsia="Times New Roman" w:hAnsi="Times New Roman" w:cs="Times New Roman"/>
          <w:b/>
          <w:bCs/>
          <w:sz w:val="23"/>
          <w:szCs w:val="23"/>
          <w:lang w:val="ru-RU"/>
        </w:rPr>
        <w:tab/>
      </w:r>
      <w:r>
        <w:rPr>
          <w:rFonts w:ascii="Times New Roman" w:eastAsia="Times New Roman" w:hAnsi="Times New Roman" w:cs="Times New Roman"/>
          <w:b/>
          <w:bCs/>
          <w:sz w:val="23"/>
          <w:szCs w:val="23"/>
          <w:lang w:val="ru-RU"/>
        </w:rPr>
        <w:tab/>
      </w:r>
      <w:r>
        <w:rPr>
          <w:rFonts w:ascii="Times New Roman" w:eastAsia="Times New Roman" w:hAnsi="Times New Roman" w:cs="Times New Roman"/>
          <w:b/>
          <w:bCs/>
          <w:sz w:val="23"/>
          <w:szCs w:val="23"/>
          <w:lang w:val="ru-RU"/>
        </w:rPr>
        <w:tab/>
      </w:r>
      <w:r>
        <w:rPr>
          <w:rFonts w:ascii="Times New Roman" w:eastAsia="Times New Roman" w:hAnsi="Times New Roman" w:cs="Times New Roman"/>
          <w:b/>
          <w:bCs/>
          <w:sz w:val="23"/>
          <w:szCs w:val="23"/>
          <w:lang w:val="ru-RU"/>
        </w:rPr>
        <w:tab/>
      </w:r>
      <w:r>
        <w:rPr>
          <w:rFonts w:ascii="Times New Roman" w:eastAsia="Times New Roman" w:hAnsi="Times New Roman" w:cs="Times New Roman"/>
          <w:b/>
          <w:bCs/>
          <w:sz w:val="23"/>
          <w:szCs w:val="23"/>
          <w:lang w:val="ru-RU"/>
        </w:rPr>
        <w:tab/>
      </w:r>
    </w:p>
    <w:p w:rsidR="00C14E39" w:rsidRDefault="00C14E39" w:rsidP="00933D1F">
      <w:pPr>
        <w:spacing w:line="274" w:lineRule="exact"/>
        <w:ind w:left="80" w:right="280"/>
        <w:jc w:val="both"/>
        <w:rPr>
          <w:rFonts w:ascii="Times New Roman" w:eastAsia="Times New Roman" w:hAnsi="Times New Roman" w:cs="Times New Roman"/>
          <w:b/>
          <w:bCs/>
          <w:sz w:val="23"/>
          <w:szCs w:val="23"/>
          <w:lang w:val="ru-RU"/>
        </w:rPr>
      </w:pPr>
    </w:p>
    <w:p w:rsidR="00C14E39" w:rsidRDefault="00C14E39" w:rsidP="00933D1F">
      <w:pPr>
        <w:spacing w:line="274" w:lineRule="exact"/>
        <w:ind w:left="80" w:right="280"/>
        <w:jc w:val="both"/>
        <w:rPr>
          <w:rFonts w:ascii="Times New Roman" w:eastAsia="Times New Roman" w:hAnsi="Times New Roman" w:cs="Times New Roman"/>
          <w:b/>
          <w:bCs/>
          <w:sz w:val="23"/>
          <w:szCs w:val="23"/>
          <w:lang w:val="ru-RU"/>
        </w:rPr>
      </w:pPr>
    </w:p>
    <w:p w:rsidR="00C14E39" w:rsidRDefault="00C14E39" w:rsidP="00933D1F">
      <w:pPr>
        <w:spacing w:line="274" w:lineRule="exact"/>
        <w:ind w:left="80" w:right="280"/>
        <w:jc w:val="both"/>
        <w:rPr>
          <w:rFonts w:ascii="Times New Roman" w:eastAsia="Times New Roman" w:hAnsi="Times New Roman" w:cs="Times New Roman"/>
          <w:b/>
          <w:bCs/>
          <w:sz w:val="23"/>
          <w:szCs w:val="23"/>
          <w:lang w:val="ru-RU"/>
        </w:rPr>
      </w:pPr>
    </w:p>
    <w:p w:rsidR="00C14E39" w:rsidRDefault="00C14E39" w:rsidP="00933D1F">
      <w:pPr>
        <w:spacing w:line="274" w:lineRule="exact"/>
        <w:ind w:left="80" w:right="280"/>
        <w:jc w:val="both"/>
        <w:rPr>
          <w:rFonts w:ascii="Times New Roman" w:eastAsia="Times New Roman" w:hAnsi="Times New Roman" w:cs="Times New Roman"/>
          <w:b/>
          <w:bCs/>
          <w:sz w:val="23"/>
          <w:szCs w:val="23"/>
          <w:lang w:val="ru-RU"/>
        </w:rPr>
      </w:pPr>
    </w:p>
    <w:p w:rsidR="00C14E39" w:rsidRDefault="00C14E39" w:rsidP="00A11E43">
      <w:pPr>
        <w:spacing w:after="298" w:line="260" w:lineRule="exact"/>
        <w:rPr>
          <w:rFonts w:ascii="Times New Roman" w:eastAsia="Times New Roman" w:hAnsi="Times New Roman" w:cs="Times New Roman"/>
          <w:b/>
          <w:bCs/>
          <w:sz w:val="26"/>
          <w:szCs w:val="26"/>
          <w:lang w:val="ru-RU"/>
        </w:rPr>
      </w:pPr>
    </w:p>
    <w:p w:rsidR="00C14E39" w:rsidRDefault="00C14E39" w:rsidP="00C14E39">
      <w:pPr>
        <w:spacing w:after="298" w:line="260" w:lineRule="exact"/>
        <w:jc w:val="center"/>
        <w:rPr>
          <w:rFonts w:ascii="Times New Roman" w:eastAsia="Times New Roman" w:hAnsi="Times New Roman" w:cs="Times New Roman"/>
          <w:b/>
          <w:bCs/>
          <w:sz w:val="26"/>
          <w:szCs w:val="26"/>
          <w:lang w:val="ru-RU"/>
        </w:rPr>
      </w:pPr>
    </w:p>
    <w:p w:rsidR="00A11E43" w:rsidRDefault="00A11E43" w:rsidP="00C14E39">
      <w:pPr>
        <w:spacing w:after="298" w:line="260" w:lineRule="exact"/>
        <w:jc w:val="center"/>
        <w:rPr>
          <w:rFonts w:ascii="Times New Roman" w:eastAsia="Times New Roman" w:hAnsi="Times New Roman" w:cs="Times New Roman"/>
          <w:b/>
          <w:bCs/>
          <w:sz w:val="26"/>
          <w:szCs w:val="26"/>
          <w:lang w:val="ru-RU"/>
        </w:rPr>
      </w:pPr>
    </w:p>
    <w:p w:rsidR="00A11E43" w:rsidRDefault="00A11E43" w:rsidP="00C14E39">
      <w:pPr>
        <w:spacing w:after="298" w:line="260" w:lineRule="exact"/>
        <w:jc w:val="center"/>
        <w:rPr>
          <w:rFonts w:ascii="Times New Roman" w:eastAsia="Times New Roman" w:hAnsi="Times New Roman" w:cs="Times New Roman"/>
          <w:b/>
          <w:bCs/>
          <w:sz w:val="26"/>
          <w:szCs w:val="26"/>
          <w:lang w:val="ru-RU"/>
        </w:rPr>
      </w:pPr>
    </w:p>
    <w:p w:rsidR="00C14E39" w:rsidRPr="00C14E39" w:rsidRDefault="00C14E39" w:rsidP="00C14E39">
      <w:pPr>
        <w:spacing w:after="298" w:line="260" w:lineRule="exact"/>
        <w:jc w:val="center"/>
        <w:rPr>
          <w:rFonts w:ascii="Times New Roman" w:eastAsia="Times New Roman" w:hAnsi="Times New Roman" w:cs="Times New Roman"/>
          <w:b/>
          <w:bCs/>
          <w:sz w:val="36"/>
          <w:szCs w:val="36"/>
          <w:lang w:val="ru-RU"/>
        </w:rPr>
      </w:pPr>
    </w:p>
    <w:p w:rsidR="00C14E39" w:rsidRPr="00C14E39" w:rsidRDefault="00C14E39" w:rsidP="00C14E39">
      <w:pPr>
        <w:spacing w:after="298" w:line="260" w:lineRule="exact"/>
        <w:jc w:val="center"/>
        <w:rPr>
          <w:rFonts w:ascii="Times New Roman" w:eastAsia="Times New Roman" w:hAnsi="Times New Roman" w:cs="Times New Roman"/>
          <w:b/>
          <w:bCs/>
          <w:sz w:val="36"/>
          <w:szCs w:val="36"/>
        </w:rPr>
      </w:pPr>
      <w:r w:rsidRPr="00C14E39">
        <w:rPr>
          <w:rFonts w:ascii="Times New Roman" w:eastAsia="Times New Roman" w:hAnsi="Times New Roman" w:cs="Times New Roman"/>
          <w:b/>
          <w:bCs/>
          <w:sz w:val="36"/>
          <w:szCs w:val="36"/>
        </w:rPr>
        <w:t>Положение</w:t>
      </w:r>
    </w:p>
    <w:p w:rsidR="00C14E39" w:rsidRDefault="00C14E39" w:rsidP="00C14E39">
      <w:pPr>
        <w:spacing w:line="322" w:lineRule="exact"/>
        <w:jc w:val="center"/>
        <w:rPr>
          <w:rFonts w:ascii="Times New Roman" w:eastAsia="Times New Roman" w:hAnsi="Times New Roman" w:cs="Times New Roman"/>
          <w:b/>
          <w:bCs/>
          <w:sz w:val="36"/>
          <w:szCs w:val="36"/>
          <w:lang w:val="ru-RU"/>
        </w:rPr>
      </w:pPr>
      <w:r w:rsidRPr="00C14E39">
        <w:rPr>
          <w:rFonts w:ascii="Times New Roman" w:eastAsia="Times New Roman" w:hAnsi="Times New Roman" w:cs="Times New Roman"/>
          <w:b/>
          <w:bCs/>
          <w:sz w:val="36"/>
          <w:szCs w:val="36"/>
        </w:rPr>
        <w:t xml:space="preserve">об оплате труда работников </w:t>
      </w:r>
    </w:p>
    <w:p w:rsidR="00C14E39" w:rsidRPr="00C14E39" w:rsidRDefault="00C14E39" w:rsidP="00C14E39">
      <w:pPr>
        <w:spacing w:line="322" w:lineRule="exact"/>
        <w:jc w:val="center"/>
        <w:rPr>
          <w:rFonts w:ascii="Times New Roman" w:eastAsia="Times New Roman" w:hAnsi="Times New Roman" w:cs="Times New Roman"/>
          <w:b/>
          <w:bCs/>
          <w:sz w:val="36"/>
          <w:szCs w:val="36"/>
          <w:lang w:val="ru-RU"/>
        </w:rPr>
      </w:pPr>
    </w:p>
    <w:p w:rsidR="00C14E39" w:rsidRPr="00A11E43" w:rsidRDefault="00687A8D" w:rsidP="00687A8D">
      <w:pPr>
        <w:spacing w:line="322" w:lineRule="exact"/>
        <w:jc w:val="center"/>
        <w:rPr>
          <w:rFonts w:ascii="Times New Roman" w:eastAsia="Times New Roman" w:hAnsi="Times New Roman" w:cs="Times New Roman"/>
          <w:b/>
          <w:bCs/>
          <w:sz w:val="36"/>
          <w:szCs w:val="36"/>
          <w:lang w:val="ru-RU"/>
        </w:rPr>
        <w:sectPr w:rsidR="00C14E39" w:rsidRPr="00A11E43" w:rsidSect="005D3D6E">
          <w:type w:val="continuous"/>
          <w:pgSz w:w="11905" w:h="16837"/>
          <w:pgMar w:top="3592" w:right="1415" w:bottom="3688" w:left="1884" w:header="0" w:footer="3" w:gutter="0"/>
          <w:cols w:space="720"/>
          <w:noEndnote/>
          <w:docGrid w:linePitch="360"/>
        </w:sectPr>
      </w:pPr>
      <w:r>
        <w:rPr>
          <w:rFonts w:ascii="Times New Roman" w:eastAsia="Times New Roman" w:hAnsi="Times New Roman" w:cs="Times New Roman"/>
          <w:b/>
          <w:bCs/>
          <w:sz w:val="36"/>
          <w:szCs w:val="36"/>
        </w:rPr>
        <w:t>МБОУ СОШ №</w:t>
      </w:r>
      <w:r w:rsidR="00A11E43">
        <w:rPr>
          <w:rFonts w:ascii="Times New Roman" w:eastAsia="Times New Roman" w:hAnsi="Times New Roman" w:cs="Times New Roman"/>
          <w:b/>
          <w:bCs/>
          <w:sz w:val="36"/>
          <w:szCs w:val="36"/>
          <w:lang w:val="ru-RU"/>
        </w:rPr>
        <w:t xml:space="preserve"> 3</w:t>
      </w:r>
    </w:p>
    <w:p w:rsidR="00933D1F" w:rsidRDefault="00933D1F" w:rsidP="00687A8D">
      <w:pPr>
        <w:spacing w:after="233" w:line="220" w:lineRule="exact"/>
        <w:rPr>
          <w:rStyle w:val="20"/>
          <w:rFonts w:eastAsia="Courier New"/>
          <w:lang w:val="ru-RU"/>
        </w:rPr>
      </w:pPr>
    </w:p>
    <w:p w:rsidR="00C739BD" w:rsidRPr="00687A8D" w:rsidRDefault="00C739BD" w:rsidP="00C739BD">
      <w:pPr>
        <w:spacing w:after="233" w:line="220" w:lineRule="exact"/>
        <w:ind w:left="3660"/>
        <w:rPr>
          <w:b/>
        </w:rPr>
      </w:pPr>
      <w:r w:rsidRPr="00687A8D">
        <w:rPr>
          <w:rStyle w:val="20"/>
          <w:rFonts w:eastAsia="Courier New"/>
          <w:b/>
          <w:sz w:val="24"/>
          <w:szCs w:val="24"/>
        </w:rPr>
        <w:t>Глава 1. Общие положения.</w:t>
      </w:r>
    </w:p>
    <w:p w:rsidR="00C739BD" w:rsidRPr="00687A8D" w:rsidRDefault="00C739BD" w:rsidP="00C739BD">
      <w:pPr>
        <w:pStyle w:val="1"/>
        <w:numPr>
          <w:ilvl w:val="0"/>
          <w:numId w:val="1"/>
        </w:numPr>
        <w:shd w:val="clear" w:color="auto" w:fill="auto"/>
        <w:tabs>
          <w:tab w:val="left" w:pos="995"/>
        </w:tabs>
        <w:spacing w:before="0"/>
        <w:ind w:left="40" w:right="40" w:firstLine="700"/>
        <w:rPr>
          <w:sz w:val="24"/>
          <w:szCs w:val="24"/>
        </w:rPr>
      </w:pPr>
      <w:r w:rsidRPr="00687A8D">
        <w:rPr>
          <w:sz w:val="24"/>
          <w:szCs w:val="24"/>
        </w:rPr>
        <w:t>Положение об оплате труда работников Муниципального бюджетного общеобразовательного учреждения средней общеобразовательной школы № 3, реализующего программы начального общего, основного общего, среднего общего (далее по тексту — Положение), применяется при исчислении заработной платы работников Муниципального бюджетного общеобразовательного учреждения средней общеобразовательной школы №3 (далее по тексту - Учреждение).</w:t>
      </w:r>
    </w:p>
    <w:p w:rsidR="00C739BD" w:rsidRPr="00687A8D" w:rsidRDefault="00C739BD" w:rsidP="00C739BD">
      <w:pPr>
        <w:pStyle w:val="1"/>
        <w:numPr>
          <w:ilvl w:val="0"/>
          <w:numId w:val="1"/>
        </w:numPr>
        <w:shd w:val="clear" w:color="auto" w:fill="auto"/>
        <w:tabs>
          <w:tab w:val="left" w:pos="1000"/>
        </w:tabs>
        <w:spacing w:before="0" w:line="274" w:lineRule="exact"/>
        <w:ind w:left="40" w:right="40" w:firstLine="700"/>
        <w:rPr>
          <w:sz w:val="24"/>
          <w:szCs w:val="24"/>
        </w:rPr>
      </w:pPr>
      <w:proofErr w:type="gramStart"/>
      <w:r w:rsidRPr="00687A8D">
        <w:rPr>
          <w:sz w:val="24"/>
          <w:szCs w:val="24"/>
        </w:rPr>
        <w:t>Заработная плата работников Учреждения (без учета премий и иных стимулирующих выплат) устанавливается в соответствии с локальными нормативными актами Учреждения, которые разрабатываются на основе настоящего Положения, и не может быть меньше заработной платы (без учета премий и иных стимулирующих выплат), выплачиваемой на основе тарифной сетки по оплате труда работников областных государственных учреждений при условии сохранения объема должностных обязанностей работников и выполнения</w:t>
      </w:r>
      <w:proofErr w:type="gramEnd"/>
      <w:r w:rsidRPr="00687A8D">
        <w:rPr>
          <w:sz w:val="24"/>
          <w:szCs w:val="24"/>
        </w:rPr>
        <w:t xml:space="preserve"> ими работ той же квалификации.</w:t>
      </w:r>
    </w:p>
    <w:p w:rsidR="00C739BD" w:rsidRPr="00687A8D" w:rsidRDefault="00C739BD" w:rsidP="00C739BD">
      <w:pPr>
        <w:pStyle w:val="1"/>
        <w:numPr>
          <w:ilvl w:val="0"/>
          <w:numId w:val="1"/>
        </w:numPr>
        <w:shd w:val="clear" w:color="auto" w:fill="auto"/>
        <w:tabs>
          <w:tab w:val="left" w:pos="995"/>
        </w:tabs>
        <w:spacing w:before="0" w:line="274" w:lineRule="exact"/>
        <w:ind w:left="40" w:right="40" w:firstLine="700"/>
        <w:rPr>
          <w:sz w:val="24"/>
          <w:szCs w:val="24"/>
        </w:rPr>
      </w:pPr>
      <w:r w:rsidRPr="00687A8D">
        <w:rPr>
          <w:sz w:val="24"/>
          <w:szCs w:val="24"/>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w:t>
      </w:r>
    </w:p>
    <w:p w:rsidR="00C739BD" w:rsidRPr="00687A8D" w:rsidRDefault="00C739BD" w:rsidP="00C739BD">
      <w:pPr>
        <w:pStyle w:val="1"/>
        <w:numPr>
          <w:ilvl w:val="0"/>
          <w:numId w:val="1"/>
        </w:numPr>
        <w:shd w:val="clear" w:color="auto" w:fill="auto"/>
        <w:tabs>
          <w:tab w:val="left" w:pos="990"/>
        </w:tabs>
        <w:spacing w:before="0" w:line="274" w:lineRule="exact"/>
        <w:ind w:left="40" w:right="40" w:firstLine="700"/>
        <w:rPr>
          <w:sz w:val="24"/>
          <w:szCs w:val="24"/>
        </w:rPr>
      </w:pPr>
      <w:r w:rsidRPr="00687A8D">
        <w:rPr>
          <w:sz w:val="24"/>
          <w:szCs w:val="24"/>
        </w:rPr>
        <w:t>Размер, порядок и условия оплаты труда работников Учреждения устанавливаются работодателем в трудовом договоре.</w:t>
      </w:r>
    </w:p>
    <w:p w:rsidR="00C739BD" w:rsidRPr="00687A8D" w:rsidRDefault="00C739BD" w:rsidP="00C739BD">
      <w:pPr>
        <w:pStyle w:val="1"/>
        <w:shd w:val="clear" w:color="auto" w:fill="auto"/>
        <w:spacing w:before="0" w:line="274" w:lineRule="exact"/>
        <w:ind w:left="40" w:right="40" w:firstLine="700"/>
        <w:rPr>
          <w:sz w:val="24"/>
          <w:szCs w:val="24"/>
        </w:rPr>
      </w:pPr>
      <w:r w:rsidRPr="00687A8D">
        <w:rPr>
          <w:sz w:val="24"/>
          <w:szCs w:val="24"/>
        </w:rPr>
        <w:t>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C739BD" w:rsidRPr="00687A8D" w:rsidRDefault="00C739BD" w:rsidP="00C739BD">
      <w:pPr>
        <w:pStyle w:val="1"/>
        <w:numPr>
          <w:ilvl w:val="0"/>
          <w:numId w:val="1"/>
        </w:numPr>
        <w:shd w:val="clear" w:color="auto" w:fill="auto"/>
        <w:tabs>
          <w:tab w:val="left" w:pos="995"/>
        </w:tabs>
        <w:spacing w:before="0" w:line="274" w:lineRule="exact"/>
        <w:ind w:left="40" w:right="40" w:firstLine="700"/>
        <w:rPr>
          <w:sz w:val="24"/>
          <w:szCs w:val="24"/>
        </w:rPr>
      </w:pPr>
      <w:r w:rsidRPr="00687A8D">
        <w:rPr>
          <w:sz w:val="24"/>
          <w:szCs w:val="24"/>
        </w:rPr>
        <w:t>Фонд оплаты труда Учреждения утверждается Управление образования на соответствующий финансовый год и плановый период.</w:t>
      </w:r>
    </w:p>
    <w:p w:rsidR="00C739BD" w:rsidRPr="00687A8D" w:rsidRDefault="00C739BD" w:rsidP="00C739BD">
      <w:pPr>
        <w:pStyle w:val="1"/>
        <w:shd w:val="clear" w:color="auto" w:fill="auto"/>
        <w:spacing w:before="0" w:line="274" w:lineRule="exact"/>
        <w:ind w:left="40" w:right="40" w:firstLine="700"/>
        <w:rPr>
          <w:sz w:val="24"/>
          <w:szCs w:val="24"/>
        </w:rPr>
      </w:pPr>
      <w:r w:rsidRPr="00687A8D">
        <w:rPr>
          <w:sz w:val="24"/>
          <w:szCs w:val="24"/>
        </w:rPr>
        <w:t>Объем средств на компенсационные выплаты в составе фонда оплаты труда Учреждения устанавливает Управление образования исходя из особенностей деятельности Учреждения.</w:t>
      </w:r>
    </w:p>
    <w:p w:rsidR="00C739BD" w:rsidRPr="00687A8D" w:rsidRDefault="00C739BD" w:rsidP="00C739BD">
      <w:pPr>
        <w:pStyle w:val="1"/>
        <w:shd w:val="clear" w:color="auto" w:fill="auto"/>
        <w:spacing w:before="0" w:line="274" w:lineRule="exact"/>
        <w:ind w:left="40" w:right="40" w:firstLine="700"/>
        <w:rPr>
          <w:sz w:val="24"/>
          <w:szCs w:val="24"/>
        </w:rPr>
      </w:pPr>
      <w:r w:rsidRPr="00687A8D">
        <w:rPr>
          <w:sz w:val="24"/>
          <w:szCs w:val="24"/>
        </w:rPr>
        <w:t>Объем средств на выплаты стимулирующего характера в составе фонда оплаты труда Учреждения должен составлять не менее 20 процентов и не более 40 процентов.</w:t>
      </w:r>
    </w:p>
    <w:p w:rsidR="00C739BD" w:rsidRPr="00687A8D" w:rsidRDefault="00C739BD" w:rsidP="00C739BD">
      <w:pPr>
        <w:pStyle w:val="1"/>
        <w:numPr>
          <w:ilvl w:val="0"/>
          <w:numId w:val="1"/>
        </w:numPr>
        <w:shd w:val="clear" w:color="auto" w:fill="auto"/>
        <w:tabs>
          <w:tab w:val="left" w:pos="995"/>
        </w:tabs>
        <w:spacing w:before="0" w:line="274" w:lineRule="exact"/>
        <w:ind w:left="40" w:right="40" w:firstLine="700"/>
        <w:rPr>
          <w:sz w:val="24"/>
          <w:szCs w:val="24"/>
        </w:rPr>
      </w:pPr>
      <w:r w:rsidRPr="00687A8D">
        <w:rPr>
          <w:sz w:val="24"/>
          <w:szCs w:val="24"/>
        </w:rPr>
        <w:t>Штатное расписание разрабатывается и утверждается руководителем Учреждения в соответствии со структурой, согласованной с Управлением образования, в пределах утвержденного на соответствующий финансовый год фонда оплаты труда.</w:t>
      </w:r>
    </w:p>
    <w:p w:rsidR="00C739BD" w:rsidRPr="00687A8D" w:rsidRDefault="00C739BD" w:rsidP="00C739BD">
      <w:pPr>
        <w:pStyle w:val="1"/>
        <w:shd w:val="clear" w:color="auto" w:fill="auto"/>
        <w:spacing w:before="0" w:line="274" w:lineRule="exact"/>
        <w:ind w:left="40" w:right="40" w:firstLine="700"/>
        <w:rPr>
          <w:sz w:val="24"/>
          <w:szCs w:val="24"/>
        </w:rPr>
      </w:pPr>
      <w:r w:rsidRPr="00687A8D">
        <w:rPr>
          <w:sz w:val="24"/>
          <w:szCs w:val="24"/>
        </w:rPr>
        <w:t>Управление образования устанавливает предельную долю оплаты труда работников административно-управленческого персонала в фонде оплаты труда Учреждения, а также перечень должностей, относимых к административно-управленческому персоналу Учреждения.</w:t>
      </w:r>
    </w:p>
    <w:p w:rsidR="00C739BD" w:rsidRPr="00687A8D" w:rsidRDefault="00C739BD" w:rsidP="00C739BD">
      <w:pPr>
        <w:pStyle w:val="1"/>
        <w:numPr>
          <w:ilvl w:val="0"/>
          <w:numId w:val="1"/>
        </w:numPr>
        <w:shd w:val="clear" w:color="auto" w:fill="auto"/>
        <w:tabs>
          <w:tab w:val="left" w:pos="990"/>
        </w:tabs>
        <w:spacing w:before="0" w:after="240" w:line="274" w:lineRule="exact"/>
        <w:ind w:left="40" w:right="40" w:firstLine="700"/>
        <w:rPr>
          <w:sz w:val="24"/>
          <w:szCs w:val="24"/>
        </w:rPr>
      </w:pPr>
      <w:r w:rsidRPr="00687A8D">
        <w:rPr>
          <w:sz w:val="24"/>
          <w:szCs w:val="24"/>
        </w:rPr>
        <w:t xml:space="preserve">Должности работников, включаемые в штатное расписание </w:t>
      </w:r>
      <w:proofErr w:type="gramStart"/>
      <w:r w:rsidRPr="00687A8D">
        <w:rPr>
          <w:sz w:val="24"/>
          <w:szCs w:val="24"/>
        </w:rPr>
        <w:t>-У</w:t>
      </w:r>
      <w:proofErr w:type="gramEnd"/>
      <w:r w:rsidRPr="00687A8D">
        <w:rPr>
          <w:sz w:val="24"/>
          <w:szCs w:val="24"/>
        </w:rPr>
        <w:t>чреждения, должны соответствовать уставным целям Учреждения,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26.08.2010г. № 761н, Единому тарифно-квалификационному справочнику работ и профессий рабочих.</w:t>
      </w:r>
    </w:p>
    <w:p w:rsidR="00C739BD" w:rsidRPr="00687A8D" w:rsidRDefault="00C739BD" w:rsidP="00C739BD">
      <w:pPr>
        <w:keepNext/>
        <w:keepLines/>
        <w:ind w:left="2640"/>
      </w:pPr>
      <w:bookmarkStart w:id="1" w:name="bookmark0"/>
      <w:r w:rsidRPr="00687A8D">
        <w:rPr>
          <w:rStyle w:val="11"/>
          <w:rFonts w:eastAsia="Courier New"/>
          <w:sz w:val="24"/>
          <w:szCs w:val="24"/>
        </w:rPr>
        <w:t>Глава 2. Условия определения оплаты труда.</w:t>
      </w:r>
      <w:bookmarkEnd w:id="1"/>
    </w:p>
    <w:p w:rsidR="00C739BD" w:rsidRPr="00687A8D" w:rsidRDefault="00C739BD" w:rsidP="00C739BD">
      <w:pPr>
        <w:pStyle w:val="1"/>
        <w:numPr>
          <w:ilvl w:val="0"/>
          <w:numId w:val="1"/>
        </w:numPr>
        <w:shd w:val="clear" w:color="auto" w:fill="auto"/>
        <w:tabs>
          <w:tab w:val="left" w:pos="975"/>
        </w:tabs>
        <w:spacing w:before="0" w:line="274" w:lineRule="exact"/>
        <w:ind w:left="40" w:firstLine="700"/>
        <w:rPr>
          <w:sz w:val="24"/>
          <w:szCs w:val="24"/>
        </w:rPr>
      </w:pPr>
      <w:r w:rsidRPr="00687A8D">
        <w:rPr>
          <w:sz w:val="24"/>
          <w:szCs w:val="24"/>
        </w:rPr>
        <w:t>Оплата труда работников Учреждения устанавливается с учетом:</w:t>
      </w:r>
    </w:p>
    <w:p w:rsidR="00C739BD" w:rsidRPr="00687A8D" w:rsidRDefault="00C739BD" w:rsidP="00C739BD">
      <w:pPr>
        <w:pStyle w:val="1"/>
        <w:numPr>
          <w:ilvl w:val="0"/>
          <w:numId w:val="2"/>
        </w:numPr>
        <w:shd w:val="clear" w:color="auto" w:fill="auto"/>
        <w:tabs>
          <w:tab w:val="left" w:pos="884"/>
        </w:tabs>
        <w:spacing w:before="0" w:line="274" w:lineRule="exact"/>
        <w:ind w:left="40" w:firstLine="700"/>
        <w:rPr>
          <w:sz w:val="24"/>
          <w:szCs w:val="24"/>
        </w:rPr>
      </w:pPr>
      <w:r w:rsidRPr="00687A8D">
        <w:rPr>
          <w:sz w:val="24"/>
          <w:szCs w:val="24"/>
        </w:rPr>
        <w:t>Единого тарифно-квалификационного справочника работ и профессий рабочих;</w:t>
      </w:r>
    </w:p>
    <w:p w:rsidR="00C739BD" w:rsidRPr="00687A8D" w:rsidRDefault="00C739BD" w:rsidP="00C739BD">
      <w:pPr>
        <w:pStyle w:val="1"/>
        <w:numPr>
          <w:ilvl w:val="0"/>
          <w:numId w:val="2"/>
        </w:numPr>
        <w:shd w:val="clear" w:color="auto" w:fill="auto"/>
        <w:tabs>
          <w:tab w:val="left" w:pos="951"/>
        </w:tabs>
        <w:spacing w:before="0" w:line="274" w:lineRule="exact"/>
        <w:ind w:left="40" w:firstLine="700"/>
        <w:rPr>
          <w:sz w:val="24"/>
          <w:szCs w:val="24"/>
        </w:rPr>
      </w:pPr>
      <w:r w:rsidRPr="00687A8D">
        <w:rPr>
          <w:sz w:val="24"/>
          <w:szCs w:val="24"/>
        </w:rPr>
        <w:t>Единого квалификационного справочника должностей руководителей, специалистов и</w:t>
      </w:r>
    </w:p>
    <w:p w:rsidR="00C739BD" w:rsidRPr="00687A8D" w:rsidRDefault="00C739BD" w:rsidP="00C739BD">
      <w:pPr>
        <w:pStyle w:val="1"/>
        <w:shd w:val="clear" w:color="auto" w:fill="auto"/>
        <w:spacing w:before="0" w:line="274" w:lineRule="exact"/>
        <w:ind w:left="40"/>
        <w:jc w:val="left"/>
        <w:rPr>
          <w:sz w:val="24"/>
          <w:szCs w:val="24"/>
        </w:rPr>
      </w:pPr>
      <w:r w:rsidRPr="00687A8D">
        <w:rPr>
          <w:sz w:val="24"/>
          <w:szCs w:val="24"/>
        </w:rPr>
        <w:t>служащих;</w:t>
      </w:r>
    </w:p>
    <w:p w:rsidR="00C739BD" w:rsidRPr="00687A8D" w:rsidRDefault="00C739BD" w:rsidP="00C739BD">
      <w:pPr>
        <w:pStyle w:val="1"/>
        <w:numPr>
          <w:ilvl w:val="0"/>
          <w:numId w:val="2"/>
        </w:numPr>
        <w:shd w:val="clear" w:color="auto" w:fill="auto"/>
        <w:tabs>
          <w:tab w:val="left" w:pos="879"/>
        </w:tabs>
        <w:spacing w:before="0" w:line="274" w:lineRule="exact"/>
        <w:ind w:left="40" w:firstLine="700"/>
        <w:rPr>
          <w:sz w:val="24"/>
          <w:szCs w:val="24"/>
        </w:rPr>
      </w:pPr>
      <w:r w:rsidRPr="00687A8D">
        <w:rPr>
          <w:sz w:val="24"/>
          <w:szCs w:val="24"/>
        </w:rPr>
        <w:t>государственных гарантий по оплате труда;</w:t>
      </w:r>
    </w:p>
    <w:p w:rsidR="00C739BD" w:rsidRPr="00687A8D" w:rsidRDefault="00C739BD" w:rsidP="00C739BD">
      <w:pPr>
        <w:pStyle w:val="1"/>
        <w:numPr>
          <w:ilvl w:val="0"/>
          <w:numId w:val="2"/>
        </w:numPr>
        <w:shd w:val="clear" w:color="auto" w:fill="auto"/>
        <w:tabs>
          <w:tab w:val="left" w:pos="879"/>
        </w:tabs>
        <w:spacing w:before="0" w:line="274" w:lineRule="exact"/>
        <w:ind w:left="40" w:firstLine="700"/>
        <w:rPr>
          <w:sz w:val="24"/>
          <w:szCs w:val="24"/>
        </w:rPr>
      </w:pPr>
      <w:r w:rsidRPr="00687A8D">
        <w:rPr>
          <w:sz w:val="24"/>
          <w:szCs w:val="24"/>
        </w:rPr>
        <w:t>перечня видов выплат компенсационного характера;</w:t>
      </w:r>
    </w:p>
    <w:p w:rsidR="00C739BD" w:rsidRPr="00687A8D" w:rsidRDefault="00C739BD" w:rsidP="00C739BD">
      <w:pPr>
        <w:pStyle w:val="1"/>
        <w:numPr>
          <w:ilvl w:val="0"/>
          <w:numId w:val="2"/>
        </w:numPr>
        <w:shd w:val="clear" w:color="auto" w:fill="auto"/>
        <w:tabs>
          <w:tab w:val="left" w:pos="884"/>
        </w:tabs>
        <w:spacing w:before="0" w:line="274" w:lineRule="exact"/>
        <w:ind w:left="40" w:firstLine="700"/>
        <w:rPr>
          <w:sz w:val="24"/>
          <w:szCs w:val="24"/>
        </w:rPr>
      </w:pPr>
      <w:r w:rsidRPr="00687A8D">
        <w:rPr>
          <w:sz w:val="24"/>
          <w:szCs w:val="24"/>
        </w:rPr>
        <w:t>перечня видов выплат стимулирующего характера;</w:t>
      </w:r>
    </w:p>
    <w:p w:rsidR="00C739BD" w:rsidRPr="00687A8D" w:rsidRDefault="00C739BD" w:rsidP="00C739BD">
      <w:pPr>
        <w:pStyle w:val="1"/>
        <w:numPr>
          <w:ilvl w:val="0"/>
          <w:numId w:val="2"/>
        </w:numPr>
        <w:shd w:val="clear" w:color="auto" w:fill="auto"/>
        <w:tabs>
          <w:tab w:val="left" w:pos="894"/>
        </w:tabs>
        <w:spacing w:before="0" w:line="283" w:lineRule="exact"/>
        <w:ind w:left="40" w:right="40" w:firstLine="700"/>
        <w:rPr>
          <w:sz w:val="24"/>
          <w:szCs w:val="24"/>
        </w:rPr>
      </w:pPr>
      <w:r w:rsidRPr="00687A8D">
        <w:rPr>
          <w:sz w:val="24"/>
          <w:szCs w:val="24"/>
        </w:rPr>
        <w:t>единых рекомендаций Российской трехсторонней комиссии по регулированию социальн</w:t>
      </w:r>
      <w:proofErr w:type="gramStart"/>
      <w:r w:rsidRPr="00687A8D">
        <w:rPr>
          <w:sz w:val="24"/>
          <w:szCs w:val="24"/>
        </w:rPr>
        <w:t>о-</w:t>
      </w:r>
      <w:proofErr w:type="gramEnd"/>
      <w:r w:rsidRPr="00687A8D">
        <w:rPr>
          <w:sz w:val="24"/>
          <w:szCs w:val="24"/>
        </w:rPr>
        <w:t xml:space="preserve"> трудовых отношений по установлению на федеральном, региональном и </w:t>
      </w:r>
      <w:proofErr w:type="spellStart"/>
      <w:r w:rsidRPr="00687A8D">
        <w:rPr>
          <w:sz w:val="24"/>
          <w:szCs w:val="24"/>
        </w:rPr>
        <w:t>месЛюм</w:t>
      </w:r>
      <w:proofErr w:type="spellEnd"/>
      <w:r w:rsidRPr="00687A8D">
        <w:rPr>
          <w:sz w:val="24"/>
          <w:szCs w:val="24"/>
        </w:rPr>
        <w:t xml:space="preserve"> уровнях оплаты труда работников учреждений, финансируемых из соответствующих бюджетов;</w:t>
      </w:r>
    </w:p>
    <w:p w:rsidR="00A24C09" w:rsidRPr="00687A8D" w:rsidRDefault="00A24C09">
      <w:pPr>
        <w:rPr>
          <w:lang w:val="ru-RU"/>
        </w:rPr>
      </w:pPr>
    </w:p>
    <w:p w:rsidR="00C739BD" w:rsidRPr="00687A8D" w:rsidRDefault="00C739BD">
      <w:pPr>
        <w:rPr>
          <w:lang w:val="ru-RU"/>
        </w:rPr>
      </w:pPr>
    </w:p>
    <w:p w:rsidR="00C739BD" w:rsidRPr="00687A8D" w:rsidRDefault="00C739BD">
      <w:pPr>
        <w:rPr>
          <w:lang w:val="ru-RU"/>
        </w:rPr>
      </w:pPr>
    </w:p>
    <w:p w:rsidR="00C739BD" w:rsidRPr="00687A8D" w:rsidRDefault="00C739BD"/>
    <w:p w:rsidR="00687A8D" w:rsidRPr="00687A8D" w:rsidRDefault="00687A8D" w:rsidP="00B35600">
      <w:pPr>
        <w:spacing w:line="259" w:lineRule="exact"/>
        <w:ind w:left="40" w:right="40" w:firstLine="720"/>
        <w:jc w:val="both"/>
        <w:rPr>
          <w:rFonts w:ascii="Times New Roman" w:eastAsia="Times New Roman" w:hAnsi="Times New Roman" w:cs="Times New Roman"/>
          <w:lang w:val="ru-RU"/>
        </w:rPr>
      </w:pPr>
    </w:p>
    <w:p w:rsidR="00687A8D" w:rsidRPr="00687A8D" w:rsidRDefault="00687A8D" w:rsidP="00B35600">
      <w:pPr>
        <w:spacing w:line="259" w:lineRule="exact"/>
        <w:ind w:left="40" w:right="40" w:firstLine="720"/>
        <w:jc w:val="both"/>
        <w:rPr>
          <w:rFonts w:ascii="Times New Roman" w:eastAsia="Times New Roman" w:hAnsi="Times New Roman" w:cs="Times New Roman"/>
          <w:lang w:val="ru-RU"/>
        </w:rPr>
      </w:pPr>
    </w:p>
    <w:p w:rsidR="00B35600" w:rsidRPr="00B35600" w:rsidRDefault="00B35600" w:rsidP="00B35600">
      <w:pPr>
        <w:spacing w:line="259" w:lineRule="exact"/>
        <w:ind w:left="40" w:right="40" w:firstLine="720"/>
        <w:jc w:val="both"/>
        <w:rPr>
          <w:rFonts w:ascii="Times New Roman" w:eastAsia="Times New Roman" w:hAnsi="Times New Roman" w:cs="Times New Roman"/>
        </w:rPr>
      </w:pPr>
      <w:r w:rsidRPr="00B35600">
        <w:rPr>
          <w:rFonts w:ascii="Times New Roman" w:eastAsia="Times New Roman" w:hAnsi="Times New Roman" w:cs="Times New Roman"/>
        </w:rPr>
        <w:t>- мнения выборного органа первичной профсоюзной организации или при его отсутствии иного представительного органа Учреждения.</w:t>
      </w:r>
    </w:p>
    <w:p w:rsidR="00B35600" w:rsidRPr="00B35600" w:rsidRDefault="00B35600" w:rsidP="00B35600">
      <w:pPr>
        <w:numPr>
          <w:ilvl w:val="0"/>
          <w:numId w:val="3"/>
        </w:numPr>
        <w:tabs>
          <w:tab w:val="left" w:pos="1000"/>
        </w:tabs>
        <w:spacing w:line="250" w:lineRule="exact"/>
        <w:ind w:right="40"/>
        <w:rPr>
          <w:rFonts w:ascii="Times New Roman" w:eastAsia="Times New Roman" w:hAnsi="Times New Roman" w:cs="Times New Roman"/>
        </w:rPr>
      </w:pPr>
      <w:r w:rsidRPr="00B35600">
        <w:rPr>
          <w:rFonts w:ascii="Times New Roman" w:eastAsia="Times New Roman" w:hAnsi="Times New Roman" w:cs="Times New Roman"/>
        </w:rPr>
        <w:t xml:space="preserve">При определении </w:t>
      </w:r>
      <w:proofErr w:type="gramStart"/>
      <w:r w:rsidRPr="00B35600">
        <w:rPr>
          <w:rFonts w:ascii="Times New Roman" w:eastAsia="Times New Roman" w:hAnsi="Times New Roman" w:cs="Times New Roman"/>
        </w:rPr>
        <w:t>размера оплаты труда работников Учреждения</w:t>
      </w:r>
      <w:proofErr w:type="gramEnd"/>
      <w:r w:rsidRPr="00B35600">
        <w:rPr>
          <w:rFonts w:ascii="Times New Roman" w:eastAsia="Times New Roman" w:hAnsi="Times New Roman" w:cs="Times New Roman"/>
        </w:rPr>
        <w:t xml:space="preserve"> учитываются следующие условия:</w:t>
      </w:r>
    </w:p>
    <w:p w:rsidR="00B35600" w:rsidRPr="00B35600" w:rsidRDefault="00B35600" w:rsidP="00B35600">
      <w:pPr>
        <w:numPr>
          <w:ilvl w:val="1"/>
          <w:numId w:val="3"/>
        </w:numPr>
        <w:tabs>
          <w:tab w:val="left" w:pos="1005"/>
        </w:tabs>
        <w:spacing w:line="269" w:lineRule="exact"/>
        <w:ind w:right="40"/>
        <w:rPr>
          <w:rFonts w:ascii="Times New Roman" w:eastAsia="Times New Roman" w:hAnsi="Times New Roman" w:cs="Times New Roman"/>
        </w:rPr>
      </w:pPr>
      <w:r w:rsidRPr="00B35600">
        <w:rPr>
          <w:rFonts w:ascii="Times New Roman" w:eastAsia="Times New Roman" w:hAnsi="Times New Roman" w:cs="Times New Roman"/>
        </w:rPr>
        <w:t>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B35600" w:rsidRPr="00B35600" w:rsidRDefault="00B35600" w:rsidP="00B35600">
      <w:pPr>
        <w:numPr>
          <w:ilvl w:val="1"/>
          <w:numId w:val="3"/>
        </w:numPr>
        <w:tabs>
          <w:tab w:val="left" w:pos="1010"/>
        </w:tabs>
        <w:spacing w:line="269" w:lineRule="exact"/>
        <w:ind w:right="40"/>
        <w:rPr>
          <w:rFonts w:ascii="Times New Roman" w:eastAsia="Times New Roman" w:hAnsi="Times New Roman" w:cs="Times New Roman"/>
        </w:rPr>
      </w:pPr>
      <w:r w:rsidRPr="00B35600">
        <w:rPr>
          <w:rFonts w:ascii="Times New Roman" w:eastAsia="Times New Roman" w:hAnsi="Times New Roman" w:cs="Times New Roman"/>
        </w:rPr>
        <w:t>продолжительность рабочего времени (нормы часов педагогической работы за ставку заработной платы) педагогических работников Учреждения;</w:t>
      </w:r>
    </w:p>
    <w:p w:rsidR="00B35600" w:rsidRPr="00B35600" w:rsidRDefault="00B35600" w:rsidP="00B35600">
      <w:pPr>
        <w:numPr>
          <w:ilvl w:val="1"/>
          <w:numId w:val="3"/>
        </w:numPr>
        <w:tabs>
          <w:tab w:val="left" w:pos="1019"/>
        </w:tabs>
        <w:spacing w:line="269" w:lineRule="exact"/>
        <w:rPr>
          <w:rFonts w:ascii="Times New Roman" w:eastAsia="Times New Roman" w:hAnsi="Times New Roman" w:cs="Times New Roman"/>
        </w:rPr>
      </w:pPr>
      <w:r w:rsidRPr="00B35600">
        <w:rPr>
          <w:rFonts w:ascii="Times New Roman" w:eastAsia="Times New Roman" w:hAnsi="Times New Roman" w:cs="Times New Roman"/>
        </w:rPr>
        <w:t>объемы учебной (педагогической) работы;</w:t>
      </w:r>
    </w:p>
    <w:p w:rsidR="00B35600" w:rsidRPr="00B35600" w:rsidRDefault="00B35600" w:rsidP="00B35600">
      <w:pPr>
        <w:numPr>
          <w:ilvl w:val="1"/>
          <w:numId w:val="3"/>
        </w:numPr>
        <w:tabs>
          <w:tab w:val="left" w:pos="1014"/>
        </w:tabs>
        <w:spacing w:line="269" w:lineRule="exact"/>
        <w:ind w:right="40"/>
        <w:rPr>
          <w:rFonts w:ascii="Times New Roman" w:eastAsia="Times New Roman" w:hAnsi="Times New Roman" w:cs="Times New Roman"/>
        </w:rPr>
      </w:pPr>
      <w:r w:rsidRPr="00B35600">
        <w:rPr>
          <w:rFonts w:ascii="Times New Roman" w:eastAsia="Times New Roman" w:hAnsi="Times New Roman" w:cs="Times New Roman"/>
        </w:rPr>
        <w:t>порядок исчисления заработной платы педагогических работников на основе тарификации;</w:t>
      </w:r>
    </w:p>
    <w:p w:rsidR="00B35600" w:rsidRPr="00B35600" w:rsidRDefault="00B35600" w:rsidP="00B35600">
      <w:pPr>
        <w:numPr>
          <w:ilvl w:val="1"/>
          <w:numId w:val="3"/>
        </w:numPr>
        <w:tabs>
          <w:tab w:val="left" w:pos="1014"/>
        </w:tabs>
        <w:spacing w:line="220" w:lineRule="exact"/>
        <w:rPr>
          <w:rFonts w:ascii="Times New Roman" w:eastAsia="Times New Roman" w:hAnsi="Times New Roman" w:cs="Times New Roman"/>
        </w:rPr>
      </w:pPr>
      <w:r w:rsidRPr="00B35600">
        <w:rPr>
          <w:rFonts w:ascii="Times New Roman" w:eastAsia="Times New Roman" w:hAnsi="Times New Roman" w:cs="Times New Roman"/>
        </w:rPr>
        <w:t>особ</w:t>
      </w:r>
      <w:r w:rsidR="000C4699">
        <w:rPr>
          <w:rFonts w:ascii="Times New Roman" w:eastAsia="Times New Roman" w:hAnsi="Times New Roman" w:cs="Times New Roman"/>
        </w:rPr>
        <w:t>енности исчисления почасовой о</w:t>
      </w:r>
      <w:proofErr w:type="spellStart"/>
      <w:r w:rsidR="000C4699">
        <w:rPr>
          <w:rFonts w:ascii="Times New Roman" w:eastAsia="Times New Roman" w:hAnsi="Times New Roman" w:cs="Times New Roman"/>
          <w:lang w:val="ru-RU"/>
        </w:rPr>
        <w:t>пт</w:t>
      </w:r>
      <w:r w:rsidRPr="00B35600">
        <w:rPr>
          <w:rFonts w:ascii="Times New Roman" w:eastAsia="Times New Roman" w:hAnsi="Times New Roman" w:cs="Times New Roman"/>
        </w:rPr>
        <w:t>аты</w:t>
      </w:r>
      <w:proofErr w:type="spellEnd"/>
      <w:r w:rsidRPr="00B35600">
        <w:rPr>
          <w:rFonts w:ascii="Times New Roman" w:eastAsia="Times New Roman" w:hAnsi="Times New Roman" w:cs="Times New Roman"/>
        </w:rPr>
        <w:t xml:space="preserve"> труда педагогических работников;</w:t>
      </w:r>
    </w:p>
    <w:p w:rsidR="00B35600" w:rsidRPr="00B35600" w:rsidRDefault="00B35600" w:rsidP="00B35600">
      <w:pPr>
        <w:numPr>
          <w:ilvl w:val="1"/>
          <w:numId w:val="3"/>
        </w:numPr>
        <w:tabs>
          <w:tab w:val="left" w:pos="1005"/>
        </w:tabs>
        <w:spacing w:line="259" w:lineRule="exact"/>
        <w:ind w:right="40"/>
        <w:rPr>
          <w:rFonts w:ascii="Times New Roman" w:eastAsia="Times New Roman" w:hAnsi="Times New Roman" w:cs="Times New Roman"/>
        </w:rPr>
      </w:pPr>
      <w:r w:rsidRPr="00B35600">
        <w:rPr>
          <w:rFonts w:ascii="Times New Roman" w:eastAsia="Times New Roman" w:hAnsi="Times New Roman" w:cs="Times New Roman"/>
        </w:rPr>
        <w:t xml:space="preserve">условия труда, отклоняющиеся от </w:t>
      </w:r>
      <w:proofErr w:type="gramStart"/>
      <w:r w:rsidRPr="00B35600">
        <w:rPr>
          <w:rFonts w:ascii="Times New Roman" w:eastAsia="Times New Roman" w:hAnsi="Times New Roman" w:cs="Times New Roman"/>
        </w:rPr>
        <w:t>нормальных</w:t>
      </w:r>
      <w:proofErr w:type="gramEnd"/>
      <w:r w:rsidRPr="00B35600">
        <w:rPr>
          <w:rFonts w:ascii="Times New Roman" w:eastAsia="Times New Roman" w:hAnsi="Times New Roman" w:cs="Times New Roman"/>
        </w:rPr>
        <w:t>, выплаты, обусловленные районным регулированием оплаты труда.</w:t>
      </w:r>
    </w:p>
    <w:p w:rsidR="00B35600" w:rsidRPr="00B35600" w:rsidRDefault="00B35600" w:rsidP="00B35600">
      <w:pPr>
        <w:numPr>
          <w:ilvl w:val="0"/>
          <w:numId w:val="3"/>
        </w:numPr>
        <w:tabs>
          <w:tab w:val="left" w:pos="1110"/>
        </w:tabs>
        <w:spacing w:line="317" w:lineRule="exact"/>
        <w:ind w:right="40"/>
        <w:rPr>
          <w:rFonts w:ascii="Times New Roman" w:eastAsia="Times New Roman" w:hAnsi="Times New Roman" w:cs="Times New Roman"/>
        </w:rPr>
      </w:pPr>
      <w:r w:rsidRPr="00B35600">
        <w:rPr>
          <w:rFonts w:ascii="Times New Roman" w:eastAsia="Times New Roman" w:hAnsi="Times New Roman" w:cs="Times New Roman"/>
        </w:rPr>
        <w:t>Заработная плата работников Учреждения устанавливается в пределах утверждённого на соответствующий финансовый год фонда оплаты труда.</w:t>
      </w:r>
    </w:p>
    <w:p w:rsidR="00B35600" w:rsidRPr="00B35600" w:rsidRDefault="00B35600" w:rsidP="00B35600">
      <w:pPr>
        <w:numPr>
          <w:ilvl w:val="0"/>
          <w:numId w:val="3"/>
        </w:numPr>
        <w:tabs>
          <w:tab w:val="left" w:pos="1096"/>
        </w:tabs>
        <w:spacing w:line="317" w:lineRule="exact"/>
        <w:rPr>
          <w:rFonts w:ascii="Times New Roman" w:eastAsia="Times New Roman" w:hAnsi="Times New Roman" w:cs="Times New Roman"/>
        </w:rPr>
      </w:pPr>
      <w:r w:rsidRPr="00B35600">
        <w:rPr>
          <w:rFonts w:ascii="Times New Roman" w:eastAsia="Times New Roman" w:hAnsi="Times New Roman" w:cs="Times New Roman"/>
        </w:rPr>
        <w:t>Изменение оплаты труда производится:</w:t>
      </w:r>
    </w:p>
    <w:p w:rsidR="00B35600" w:rsidRPr="00B35600" w:rsidRDefault="00B35600" w:rsidP="00B35600">
      <w:pPr>
        <w:numPr>
          <w:ilvl w:val="1"/>
          <w:numId w:val="3"/>
        </w:numPr>
        <w:tabs>
          <w:tab w:val="left" w:pos="1014"/>
        </w:tabs>
        <w:spacing w:line="274" w:lineRule="exact"/>
        <w:ind w:right="40"/>
        <w:rPr>
          <w:rFonts w:ascii="Times New Roman" w:eastAsia="Times New Roman" w:hAnsi="Times New Roman" w:cs="Times New Roman"/>
        </w:rPr>
      </w:pPr>
      <w:r w:rsidRPr="00B35600">
        <w:rPr>
          <w:rFonts w:ascii="Times New Roman" w:eastAsia="Times New Roman" w:hAnsi="Times New Roman" w:cs="Times New Roman"/>
        </w:rPr>
        <w:t>при присвоении квалификационной категории — со дня вынесения решения соответствующей аттестационной комиссии;</w:t>
      </w:r>
    </w:p>
    <w:p w:rsidR="00B35600" w:rsidRPr="00B35600" w:rsidRDefault="00B35600" w:rsidP="00B35600">
      <w:pPr>
        <w:numPr>
          <w:ilvl w:val="1"/>
          <w:numId w:val="3"/>
        </w:numPr>
        <w:tabs>
          <w:tab w:val="left" w:pos="1005"/>
        </w:tabs>
        <w:spacing w:line="274" w:lineRule="exact"/>
        <w:ind w:right="40"/>
        <w:rPr>
          <w:rFonts w:ascii="Times New Roman" w:eastAsia="Times New Roman" w:hAnsi="Times New Roman" w:cs="Times New Roman"/>
        </w:rPr>
      </w:pPr>
      <w:r w:rsidRPr="00B35600">
        <w:rPr>
          <w:rFonts w:ascii="Times New Roman" w:eastAsia="Times New Roman" w:hAnsi="Times New Roman" w:cs="Times New Roman"/>
        </w:rPr>
        <w:t>при присвоении почетного звания — со дня присвоения (при предъявлении документа, подтверждающего присвоение почетного звания);</w:t>
      </w:r>
    </w:p>
    <w:p w:rsidR="00B35600" w:rsidRPr="00B35600" w:rsidRDefault="00B35600" w:rsidP="00B35600">
      <w:pPr>
        <w:numPr>
          <w:ilvl w:val="1"/>
          <w:numId w:val="3"/>
        </w:numPr>
        <w:tabs>
          <w:tab w:val="left" w:pos="1038"/>
        </w:tabs>
        <w:spacing w:line="312" w:lineRule="exact"/>
        <w:ind w:right="40"/>
        <w:rPr>
          <w:rFonts w:ascii="Times New Roman" w:eastAsia="Times New Roman" w:hAnsi="Times New Roman" w:cs="Times New Roman"/>
        </w:rPr>
      </w:pPr>
      <w:r w:rsidRPr="00B35600">
        <w:rPr>
          <w:rFonts w:ascii="Times New Roman" w:eastAsia="Times New Roman" w:hAnsi="Times New Roman" w:cs="Times New Roman"/>
        </w:rPr>
        <w:t>при присуждении ученой степени кандидата наук - со дня вынесения решения Высшей аттестационной комиссией федерального органа исполнительной власти о выдаче диплома (при предъявлении диплома государственного образца кандидата наук);</w:t>
      </w:r>
    </w:p>
    <w:p w:rsidR="00B35600" w:rsidRPr="00B35600" w:rsidRDefault="00B35600" w:rsidP="00B35600">
      <w:pPr>
        <w:numPr>
          <w:ilvl w:val="1"/>
          <w:numId w:val="3"/>
        </w:numPr>
        <w:tabs>
          <w:tab w:val="left" w:pos="1120"/>
        </w:tabs>
        <w:spacing w:line="312" w:lineRule="exact"/>
        <w:ind w:right="40"/>
        <w:rPr>
          <w:rFonts w:ascii="Times New Roman" w:eastAsia="Times New Roman" w:hAnsi="Times New Roman" w:cs="Times New Roman"/>
        </w:rPr>
      </w:pPr>
      <w:r w:rsidRPr="00B35600">
        <w:rPr>
          <w:rFonts w:ascii="Times New Roman" w:eastAsia="Times New Roman" w:hAnsi="Times New Roman" w:cs="Times New Roman"/>
        </w:rPr>
        <w:t xml:space="preserve">при присуждении ученой степени доктора наук - со дня присуждения Высшей </w:t>
      </w:r>
      <w:proofErr w:type="spellStart"/>
      <w:r w:rsidRPr="00B35600">
        <w:rPr>
          <w:rFonts w:ascii="Times New Roman" w:eastAsia="Times New Roman" w:hAnsi="Times New Roman" w:cs="Times New Roman"/>
        </w:rPr>
        <w:t>агтестационной</w:t>
      </w:r>
      <w:proofErr w:type="spellEnd"/>
      <w:r w:rsidRPr="00B35600">
        <w:rPr>
          <w:rFonts w:ascii="Times New Roman" w:eastAsia="Times New Roman" w:hAnsi="Times New Roman" w:cs="Times New Roman"/>
        </w:rPr>
        <w:t xml:space="preserve"> комиссией федерального органа исполнительной власти ученой степени доктора наук (при предоставлении диплома государственного образца доктора наук).</w:t>
      </w:r>
    </w:p>
    <w:p w:rsidR="00B35600" w:rsidRPr="00B35600" w:rsidRDefault="00B35600" w:rsidP="00B35600">
      <w:pPr>
        <w:numPr>
          <w:ilvl w:val="0"/>
          <w:numId w:val="3"/>
        </w:numPr>
        <w:tabs>
          <w:tab w:val="left" w:pos="1120"/>
        </w:tabs>
        <w:spacing w:line="312" w:lineRule="exact"/>
        <w:ind w:right="40"/>
        <w:rPr>
          <w:rFonts w:ascii="Times New Roman" w:eastAsia="Times New Roman" w:hAnsi="Times New Roman" w:cs="Times New Roman"/>
        </w:rPr>
      </w:pPr>
      <w:r w:rsidRPr="00B35600">
        <w:rPr>
          <w:rFonts w:ascii="Times New Roman" w:eastAsia="Times New Roman" w:hAnsi="Times New Roman" w:cs="Times New Roman"/>
        </w:rPr>
        <w:t>При наступлении у работника права в соответствии с пунктом 11 настоящего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B35600" w:rsidRPr="00B35600" w:rsidRDefault="00B35600" w:rsidP="00B35600">
      <w:pPr>
        <w:numPr>
          <w:ilvl w:val="0"/>
          <w:numId w:val="3"/>
        </w:numPr>
        <w:tabs>
          <w:tab w:val="left" w:pos="1096"/>
        </w:tabs>
        <w:spacing w:line="312" w:lineRule="exact"/>
        <w:rPr>
          <w:rFonts w:ascii="Times New Roman" w:eastAsia="Times New Roman" w:hAnsi="Times New Roman" w:cs="Times New Roman"/>
        </w:rPr>
      </w:pPr>
      <w:r w:rsidRPr="00B35600">
        <w:rPr>
          <w:rFonts w:ascii="Times New Roman" w:eastAsia="Times New Roman" w:hAnsi="Times New Roman" w:cs="Times New Roman"/>
        </w:rPr>
        <w:t>Руководитель Учреждения:</w:t>
      </w:r>
    </w:p>
    <w:p w:rsidR="00B35600" w:rsidRPr="00B35600" w:rsidRDefault="00B35600" w:rsidP="00B35600">
      <w:pPr>
        <w:numPr>
          <w:ilvl w:val="1"/>
          <w:numId w:val="3"/>
        </w:numPr>
        <w:tabs>
          <w:tab w:val="left" w:pos="1024"/>
        </w:tabs>
        <w:spacing w:line="312" w:lineRule="exact"/>
        <w:ind w:right="40"/>
        <w:rPr>
          <w:rFonts w:ascii="Times New Roman" w:eastAsia="Times New Roman" w:hAnsi="Times New Roman" w:cs="Times New Roman"/>
        </w:rPr>
      </w:pPr>
      <w:r w:rsidRPr="00B35600">
        <w:rPr>
          <w:rFonts w:ascii="Times New Roman" w:eastAsia="Times New Roman" w:hAnsi="Times New Roman" w:cs="Times New Roman"/>
        </w:rPr>
        <w:t>проверяет документы об образовании и стаже педагогической работы,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p>
    <w:p w:rsidR="00B35600" w:rsidRPr="00B35600" w:rsidRDefault="00B35600" w:rsidP="00B35600">
      <w:pPr>
        <w:numPr>
          <w:ilvl w:val="1"/>
          <w:numId w:val="3"/>
        </w:numPr>
        <w:tabs>
          <w:tab w:val="left" w:pos="1173"/>
        </w:tabs>
        <w:spacing w:line="312" w:lineRule="exact"/>
        <w:ind w:right="40"/>
        <w:rPr>
          <w:rFonts w:ascii="Times New Roman" w:eastAsia="Times New Roman" w:hAnsi="Times New Roman" w:cs="Times New Roman"/>
        </w:rPr>
      </w:pPr>
      <w:r w:rsidRPr="00B35600">
        <w:rPr>
          <w:rFonts w:ascii="Times New Roman" w:eastAsia="Times New Roman" w:hAnsi="Times New Roman" w:cs="Times New Roman"/>
        </w:rPr>
        <w:t>ежегодно составляет и утверждает тарификационные списки на работников, выполняющих педагогическую работу, включая работников, выполняющих эту работу в том же Учреждении помимо своей основной работы, а также штатное расписание на других работников Учреждения;</w:t>
      </w:r>
    </w:p>
    <w:p w:rsidR="00B35600" w:rsidRPr="00B35600" w:rsidRDefault="00B35600" w:rsidP="00B35600">
      <w:pPr>
        <w:numPr>
          <w:ilvl w:val="1"/>
          <w:numId w:val="3"/>
        </w:numPr>
        <w:tabs>
          <w:tab w:val="left" w:pos="1024"/>
        </w:tabs>
        <w:spacing w:line="312" w:lineRule="exact"/>
        <w:ind w:right="40"/>
        <w:rPr>
          <w:rFonts w:ascii="Times New Roman" w:eastAsia="Times New Roman" w:hAnsi="Times New Roman" w:cs="Times New Roman"/>
        </w:rPr>
      </w:pPr>
      <w:r w:rsidRPr="00B35600">
        <w:rPr>
          <w:rFonts w:ascii="Times New Roman" w:eastAsia="Times New Roman" w:hAnsi="Times New Roman" w:cs="Times New Roman"/>
        </w:rPr>
        <w:t>несет ответственность за своевременное и правильное определение размеров заработной платы работников Учреждения.</w:t>
      </w:r>
    </w:p>
    <w:p w:rsidR="00B35600" w:rsidRPr="00B35600" w:rsidRDefault="00B35600" w:rsidP="00B35600">
      <w:pPr>
        <w:numPr>
          <w:ilvl w:val="0"/>
          <w:numId w:val="3"/>
        </w:numPr>
        <w:tabs>
          <w:tab w:val="left" w:pos="1115"/>
        </w:tabs>
        <w:spacing w:line="312" w:lineRule="exact"/>
        <w:ind w:right="40"/>
        <w:rPr>
          <w:rFonts w:ascii="Times New Roman" w:eastAsia="Times New Roman" w:hAnsi="Times New Roman" w:cs="Times New Roman"/>
        </w:rPr>
      </w:pPr>
      <w:r w:rsidRPr="00B35600">
        <w:rPr>
          <w:rFonts w:ascii="Times New Roman" w:eastAsia="Times New Roman" w:hAnsi="Times New Roman" w:cs="Times New Roman"/>
        </w:rPr>
        <w:t>Предельный объем учебной нагрузки (преподавательской работы), которая может выполняться в Учреждении педагогическими работниками, определяется руководителем Учреждения в соответствии с Трудовым кодексом Российской Федерации, федеральными законами и иными нормативными правовыми актами, содержащие нормы трудового права.</w:t>
      </w:r>
    </w:p>
    <w:p w:rsidR="00B35600" w:rsidRPr="00B35600" w:rsidRDefault="00B35600" w:rsidP="00B35600">
      <w:pPr>
        <w:numPr>
          <w:ilvl w:val="0"/>
          <w:numId w:val="3"/>
        </w:numPr>
        <w:tabs>
          <w:tab w:val="left" w:pos="1110"/>
        </w:tabs>
        <w:spacing w:line="278" w:lineRule="exact"/>
        <w:ind w:right="40"/>
        <w:rPr>
          <w:rFonts w:ascii="Times New Roman" w:eastAsia="Times New Roman" w:hAnsi="Times New Roman" w:cs="Times New Roman"/>
        </w:rPr>
      </w:pPr>
      <w:r w:rsidRPr="00B35600">
        <w:rPr>
          <w:rFonts w:ascii="Times New Roman" w:eastAsia="Times New Roman" w:hAnsi="Times New Roman" w:cs="Times New Roman"/>
        </w:rPr>
        <w:t xml:space="preserve">Преподавательская работа в том же Учреждении для педагогических работников не является совместительством и не требует заключения (оформления) трудового договора при </w:t>
      </w:r>
      <w:r w:rsidRPr="00B35600">
        <w:rPr>
          <w:rFonts w:ascii="Times New Roman" w:eastAsia="Times New Roman" w:hAnsi="Times New Roman" w:cs="Times New Roman"/>
        </w:rPr>
        <w:lastRenderedPageBreak/>
        <w:t xml:space="preserve">условии осуществления видов работы, предусмотренных постановлением Министерства труда Российской Федерации от 30.06.2003 г. № 41 «Об особенностях </w:t>
      </w:r>
      <w:proofErr w:type="spellStart"/>
      <w:r w:rsidRPr="00B35600">
        <w:rPr>
          <w:rFonts w:ascii="Times New Roman" w:eastAsia="Times New Roman" w:hAnsi="Times New Roman" w:cs="Times New Roman"/>
        </w:rPr>
        <w:t>работы'по</w:t>
      </w:r>
      <w:proofErr w:type="spellEnd"/>
      <w:r w:rsidRPr="00B35600">
        <w:rPr>
          <w:rFonts w:ascii="Times New Roman" w:eastAsia="Times New Roman" w:hAnsi="Times New Roman" w:cs="Times New Roman"/>
        </w:rPr>
        <w:t xml:space="preserve"> совместительству педагогических, медицинских, фармацевтических работников и работников культуры».</w:t>
      </w:r>
    </w:p>
    <w:p w:rsidR="00C739BD" w:rsidRPr="00687A8D" w:rsidRDefault="00C739BD" w:rsidP="00B35600">
      <w:pPr>
        <w:rPr>
          <w:lang w:val="ru-RU"/>
        </w:rPr>
      </w:pPr>
    </w:p>
    <w:p w:rsidR="00B35600" w:rsidRPr="00B35600" w:rsidRDefault="000C4699" w:rsidP="00B35600">
      <w:pPr>
        <w:tabs>
          <w:tab w:val="left" w:pos="5522"/>
          <w:tab w:val="left" w:pos="7787"/>
        </w:tabs>
        <w:spacing w:after="339" w:line="269" w:lineRule="exact"/>
        <w:ind w:left="40" w:right="40" w:firstLine="720"/>
        <w:jc w:val="both"/>
        <w:rPr>
          <w:rFonts w:ascii="Times New Roman" w:eastAsia="Times New Roman" w:hAnsi="Times New Roman" w:cs="Times New Roman"/>
        </w:rPr>
      </w:pPr>
      <w:proofErr w:type="gramStart"/>
      <w:r>
        <w:rPr>
          <w:rFonts w:ascii="Times New Roman" w:eastAsia="Times New Roman" w:hAnsi="Times New Roman" w:cs="Times New Roman"/>
          <w:lang w:val="ru-RU"/>
        </w:rPr>
        <w:t>..(..</w:t>
      </w:r>
      <w:proofErr w:type="spellStart"/>
      <w:r w:rsidR="00B35600" w:rsidRPr="00B35600">
        <w:rPr>
          <w:rFonts w:ascii="Times New Roman" w:eastAsia="Times New Roman" w:hAnsi="Times New Roman" w:cs="Times New Roman"/>
          <w:lang w:val="en-US"/>
        </w:rPr>
        <w:t>Mc</w:t>
      </w:r>
      <w:proofErr w:type="spellEnd"/>
      <w:r w:rsidR="00B35600" w:rsidRPr="00B35600">
        <w:rPr>
          <w:rFonts w:ascii="Times New Roman" w:eastAsia="Times New Roman" w:hAnsi="Times New Roman" w:cs="Times New Roman"/>
          <w:lang w:val="ru-RU"/>
        </w:rPr>
        <w:t xml:space="preserve"> </w:t>
      </w:r>
      <w:r w:rsidR="00B35600" w:rsidRPr="00B35600">
        <w:rPr>
          <w:rFonts w:ascii="Times New Roman" w:eastAsia="Times New Roman" w:hAnsi="Times New Roman" w:cs="Times New Roman"/>
        </w:rPr>
        <w:t>преподавательской работы лицам, выполняющим ее помимо основной работы в том же Учреждении, а также педагогическим, руководящим и иным работникам других общеобразовательных учреждений, работникам предприятий, учреждений и организаций (включая работников органов местного самоуправления, осуществляющих управление в сфере образования, и учебно-методических кабинетов)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w:t>
      </w:r>
      <w:proofErr w:type="gramEnd"/>
      <w:r w:rsidR="00B35600" w:rsidRPr="00B35600">
        <w:rPr>
          <w:rFonts w:ascii="Times New Roman" w:eastAsia="Times New Roman" w:hAnsi="Times New Roman" w:cs="Times New Roman"/>
        </w:rPr>
        <w:t>, если педагогические работники, для которых данное Учреждение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r w:rsidR="00B35600" w:rsidRPr="00B35600">
        <w:rPr>
          <w:rFonts w:ascii="Times New Roman" w:eastAsia="Times New Roman" w:hAnsi="Times New Roman" w:cs="Times New Roman"/>
        </w:rPr>
        <w:tab/>
        <w:t>-</w:t>
      </w:r>
      <w:r w:rsidR="00B35600" w:rsidRPr="00B35600">
        <w:rPr>
          <w:rFonts w:ascii="Times New Roman" w:eastAsia="Times New Roman" w:hAnsi="Times New Roman" w:cs="Times New Roman"/>
        </w:rPr>
        <w:tab/>
        <w:t>__</w:t>
      </w:r>
    </w:p>
    <w:p w:rsidR="00B35600" w:rsidRPr="00B35600" w:rsidRDefault="00B35600" w:rsidP="00B35600">
      <w:pPr>
        <w:spacing w:after="13" w:line="220" w:lineRule="exact"/>
        <w:ind w:left="1500"/>
        <w:rPr>
          <w:rFonts w:ascii="Times New Roman" w:eastAsia="Times New Roman" w:hAnsi="Times New Roman" w:cs="Times New Roman"/>
          <w:b/>
          <w:bCs/>
        </w:rPr>
      </w:pPr>
      <w:r w:rsidRPr="00B35600">
        <w:rPr>
          <w:rFonts w:ascii="Times New Roman" w:eastAsia="Times New Roman" w:hAnsi="Times New Roman" w:cs="Times New Roman"/>
          <w:b/>
          <w:bCs/>
        </w:rPr>
        <w:t>Глава 3. Порядок определения оплаты труда отдельных категорий</w:t>
      </w:r>
    </w:p>
    <w:p w:rsidR="00B35600" w:rsidRPr="00B35600" w:rsidRDefault="00B35600" w:rsidP="00B35600">
      <w:pPr>
        <w:spacing w:after="219" w:line="220" w:lineRule="exact"/>
        <w:ind w:left="3720"/>
        <w:rPr>
          <w:rFonts w:ascii="Times New Roman" w:eastAsia="Times New Roman" w:hAnsi="Times New Roman" w:cs="Times New Roman"/>
          <w:b/>
          <w:bCs/>
        </w:rPr>
      </w:pPr>
      <w:r w:rsidRPr="00B35600">
        <w:rPr>
          <w:rFonts w:ascii="Times New Roman" w:eastAsia="Times New Roman" w:hAnsi="Times New Roman" w:cs="Times New Roman"/>
          <w:b/>
          <w:bCs/>
        </w:rPr>
        <w:t>работников Учреждения.</w:t>
      </w:r>
    </w:p>
    <w:p w:rsidR="00B35600" w:rsidRPr="00B35600" w:rsidRDefault="00B35600" w:rsidP="00B35600">
      <w:pPr>
        <w:numPr>
          <w:ilvl w:val="0"/>
          <w:numId w:val="4"/>
        </w:numPr>
        <w:tabs>
          <w:tab w:val="left" w:pos="1091"/>
        </w:tabs>
        <w:spacing w:line="274" w:lineRule="exact"/>
        <w:jc w:val="both"/>
        <w:rPr>
          <w:rFonts w:ascii="Times New Roman" w:eastAsia="Times New Roman" w:hAnsi="Times New Roman" w:cs="Times New Roman"/>
        </w:rPr>
      </w:pPr>
      <w:r w:rsidRPr="00B35600">
        <w:rPr>
          <w:rFonts w:ascii="Times New Roman" w:eastAsia="Times New Roman" w:hAnsi="Times New Roman" w:cs="Times New Roman"/>
        </w:rPr>
        <w:t>Оплата труда работников Учреждения включает в себя:</w:t>
      </w:r>
    </w:p>
    <w:p w:rsidR="00B35600" w:rsidRPr="00B35600" w:rsidRDefault="00B35600" w:rsidP="00B35600">
      <w:pPr>
        <w:numPr>
          <w:ilvl w:val="0"/>
          <w:numId w:val="5"/>
        </w:numPr>
        <w:tabs>
          <w:tab w:val="left" w:pos="952"/>
        </w:tabs>
        <w:spacing w:line="274" w:lineRule="exact"/>
        <w:ind w:right="40"/>
        <w:jc w:val="both"/>
        <w:rPr>
          <w:rFonts w:ascii="Times New Roman" w:eastAsia="Times New Roman" w:hAnsi="Times New Roman" w:cs="Times New Roman"/>
        </w:rPr>
      </w:pPr>
      <w:r w:rsidRPr="00B35600">
        <w:rPr>
          <w:rFonts w:ascii="Times New Roman" w:eastAsia="Times New Roman" w:hAnsi="Times New Roman" w:cs="Times New Roman"/>
        </w:rPr>
        <w:t>размеры минимальных окладов (должностных окладов), ставок заработной платы по профессиональным квалификационным группам;</w:t>
      </w:r>
    </w:p>
    <w:p w:rsidR="00B35600" w:rsidRPr="00B35600" w:rsidRDefault="00B35600" w:rsidP="00B35600">
      <w:pPr>
        <w:numPr>
          <w:ilvl w:val="0"/>
          <w:numId w:val="5"/>
        </w:numPr>
        <w:tabs>
          <w:tab w:val="left" w:pos="899"/>
        </w:tabs>
        <w:spacing w:line="274" w:lineRule="exact"/>
        <w:ind w:right="40"/>
        <w:jc w:val="both"/>
        <w:rPr>
          <w:rFonts w:ascii="Times New Roman" w:eastAsia="Times New Roman" w:hAnsi="Times New Roman" w:cs="Times New Roman"/>
        </w:rPr>
      </w:pPr>
      <w:r w:rsidRPr="00B35600">
        <w:rPr>
          <w:rFonts w:ascii="Times New Roman" w:eastAsia="Times New Roman" w:hAnsi="Times New Roman" w:cs="Times New Roman"/>
        </w:rPr>
        <w:t>размеры повышающих коэффициентов к минимальным окладам (должностным окладам), ставкам заработной платы;</w:t>
      </w:r>
    </w:p>
    <w:p w:rsidR="00B35600" w:rsidRPr="00B35600" w:rsidRDefault="00B35600" w:rsidP="00B35600">
      <w:pPr>
        <w:numPr>
          <w:ilvl w:val="0"/>
          <w:numId w:val="5"/>
        </w:numPr>
        <w:tabs>
          <w:tab w:val="left" w:pos="1014"/>
        </w:tabs>
        <w:spacing w:line="274" w:lineRule="exact"/>
        <w:ind w:right="40"/>
        <w:jc w:val="both"/>
        <w:rPr>
          <w:rFonts w:ascii="Times New Roman" w:eastAsia="Times New Roman" w:hAnsi="Times New Roman" w:cs="Times New Roman"/>
        </w:rPr>
      </w:pPr>
      <w:r w:rsidRPr="00B35600">
        <w:rPr>
          <w:rFonts w:ascii="Times New Roman" w:eastAsia="Times New Roman" w:hAnsi="Times New Roman" w:cs="Times New Roman"/>
        </w:rPr>
        <w:t>выплаты компенсационного характера в соответствии с перечнем видов выплат компенсационного характера, установленных в главе 5 настоящего Положения;</w:t>
      </w:r>
    </w:p>
    <w:p w:rsidR="00B35600" w:rsidRPr="00B35600" w:rsidRDefault="00B35600" w:rsidP="00B35600">
      <w:pPr>
        <w:numPr>
          <w:ilvl w:val="0"/>
          <w:numId w:val="5"/>
        </w:numPr>
        <w:tabs>
          <w:tab w:val="left" w:pos="1043"/>
        </w:tabs>
        <w:spacing w:line="274" w:lineRule="exact"/>
        <w:ind w:right="40"/>
        <w:jc w:val="both"/>
        <w:rPr>
          <w:rFonts w:ascii="Times New Roman" w:eastAsia="Times New Roman" w:hAnsi="Times New Roman" w:cs="Times New Roman"/>
        </w:rPr>
      </w:pPr>
      <w:r w:rsidRPr="00B35600">
        <w:rPr>
          <w:rFonts w:ascii="Times New Roman" w:eastAsia="Times New Roman" w:hAnsi="Times New Roman" w:cs="Times New Roman"/>
        </w:rPr>
        <w:t>выплаты стимулирующего характера в соответствии с перечнем видов выплат стимулирующего характера, установленных в главе 6 настоящего Положения.</w:t>
      </w:r>
    </w:p>
    <w:p w:rsidR="00B35600" w:rsidRPr="00B35600" w:rsidRDefault="00B35600" w:rsidP="00B35600">
      <w:pPr>
        <w:numPr>
          <w:ilvl w:val="1"/>
          <w:numId w:val="5"/>
        </w:numPr>
        <w:tabs>
          <w:tab w:val="left" w:pos="1331"/>
        </w:tabs>
        <w:spacing w:line="317" w:lineRule="exact"/>
        <w:ind w:right="40"/>
        <w:jc w:val="both"/>
        <w:rPr>
          <w:rFonts w:ascii="Times New Roman" w:eastAsia="Times New Roman" w:hAnsi="Times New Roman" w:cs="Times New Roman"/>
        </w:rPr>
      </w:pPr>
      <w:r w:rsidRPr="00B35600">
        <w:rPr>
          <w:rFonts w:ascii="Times New Roman" w:eastAsia="Times New Roman" w:hAnsi="Times New Roman" w:cs="Times New Roman"/>
        </w:rPr>
        <w:t xml:space="preserve">Учреждение в </w:t>
      </w:r>
      <w:proofErr w:type="gramStart"/>
      <w:r w:rsidRPr="00B35600">
        <w:rPr>
          <w:rFonts w:ascii="Times New Roman" w:eastAsia="Times New Roman" w:hAnsi="Times New Roman" w:cs="Times New Roman"/>
        </w:rPr>
        <w:t>пределах</w:t>
      </w:r>
      <w:proofErr w:type="gramEnd"/>
      <w:r w:rsidRPr="00B35600">
        <w:rPr>
          <w:rFonts w:ascii="Times New Roman" w:eastAsia="Times New Roman" w:hAnsi="Times New Roman" w:cs="Times New Roman"/>
        </w:rPr>
        <w:t xml:space="preserve"> имеющихся у нее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в соответствии с настоящим Положением. </w:t>
      </w:r>
      <w:proofErr w:type="gramStart"/>
      <w:r w:rsidRPr="00B35600">
        <w:rPr>
          <w:rFonts w:ascii="Times New Roman" w:eastAsia="Times New Roman" w:hAnsi="Times New Roman" w:cs="Times New Roman"/>
        </w:rPr>
        <w:t>Размеры окладов (должностных окладов), ставок заработной платы работников образовательных организаций устанавливаются на основе отнесения должностей к 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05.05.2008г. № 216н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proofErr w:type="gramEnd"/>
    </w:p>
    <w:p w:rsidR="00B35600" w:rsidRPr="00B35600" w:rsidRDefault="00B35600" w:rsidP="00B35600">
      <w:pPr>
        <w:numPr>
          <w:ilvl w:val="1"/>
          <w:numId w:val="5"/>
        </w:numPr>
        <w:tabs>
          <w:tab w:val="left" w:pos="1130"/>
        </w:tabs>
        <w:spacing w:line="317" w:lineRule="exact"/>
        <w:ind w:right="40"/>
        <w:jc w:val="both"/>
        <w:rPr>
          <w:rFonts w:ascii="Times New Roman" w:eastAsia="Times New Roman" w:hAnsi="Times New Roman" w:cs="Times New Roman"/>
        </w:rPr>
      </w:pPr>
      <w:r w:rsidRPr="00B35600">
        <w:rPr>
          <w:rFonts w:ascii="Times New Roman" w:eastAsia="Times New Roman" w:hAnsi="Times New Roman" w:cs="Times New Roman"/>
        </w:rPr>
        <w:t>Минимальный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B35600" w:rsidRPr="00B35600" w:rsidRDefault="00B35600" w:rsidP="00B35600">
      <w:pPr>
        <w:numPr>
          <w:ilvl w:val="1"/>
          <w:numId w:val="5"/>
        </w:numPr>
        <w:tabs>
          <w:tab w:val="left" w:pos="1221"/>
        </w:tabs>
        <w:spacing w:line="317" w:lineRule="exact"/>
        <w:ind w:right="40"/>
        <w:jc w:val="both"/>
        <w:rPr>
          <w:rFonts w:ascii="Times New Roman" w:eastAsia="Times New Roman" w:hAnsi="Times New Roman" w:cs="Times New Roman"/>
        </w:rPr>
      </w:pPr>
      <w:r w:rsidRPr="00B35600">
        <w:rPr>
          <w:rFonts w:ascii="Times New Roman" w:eastAsia="Times New Roman" w:hAnsi="Times New Roman" w:cs="Times New Roman"/>
        </w:rPr>
        <w:t>В случаях, когда работникам предусмотрено повышение минимальных размеров окладов (должностных окладов), ставки заработной платы по двум основаниям, абсолютный размер каждого повышения, установленного в процентах, исчисляется из минимального размера оклада (должностного оклада), ставки заработной платы без учета повышения по другим основаниям.</w:t>
      </w:r>
    </w:p>
    <w:p w:rsidR="00B35600" w:rsidRPr="00B35600" w:rsidRDefault="00B35600" w:rsidP="00B35600">
      <w:pPr>
        <w:spacing w:line="283" w:lineRule="exact"/>
        <w:ind w:left="40" w:right="40" w:firstLine="720"/>
        <w:jc w:val="both"/>
        <w:rPr>
          <w:rFonts w:ascii="Times New Roman" w:eastAsia="Times New Roman" w:hAnsi="Times New Roman" w:cs="Times New Roman"/>
        </w:rPr>
      </w:pPr>
      <w:r w:rsidRPr="00B35600">
        <w:rPr>
          <w:rFonts w:ascii="Times New Roman" w:eastAsia="Times New Roman" w:hAnsi="Times New Roman" w:cs="Times New Roman"/>
        </w:rPr>
        <w:t>Размер выплат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на повышающий коэффициент.</w:t>
      </w:r>
    </w:p>
    <w:p w:rsidR="00B35600" w:rsidRPr="00B35600" w:rsidRDefault="00B35600" w:rsidP="00B35600">
      <w:pPr>
        <w:numPr>
          <w:ilvl w:val="1"/>
          <w:numId w:val="5"/>
        </w:numPr>
        <w:tabs>
          <w:tab w:val="left" w:pos="1110"/>
        </w:tabs>
        <w:spacing w:line="283" w:lineRule="exact"/>
        <w:ind w:right="40"/>
        <w:jc w:val="both"/>
        <w:rPr>
          <w:rFonts w:ascii="Times New Roman" w:eastAsia="Times New Roman" w:hAnsi="Times New Roman" w:cs="Times New Roman"/>
        </w:rPr>
      </w:pPr>
      <w:r w:rsidRPr="00B35600">
        <w:rPr>
          <w:rFonts w:ascii="Times New Roman" w:eastAsia="Times New Roman" w:hAnsi="Times New Roman" w:cs="Times New Roman"/>
        </w:rPr>
        <w:t xml:space="preserve">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w:t>
      </w:r>
      <w:proofErr w:type="gramStart"/>
      <w:r w:rsidRPr="00B35600">
        <w:rPr>
          <w:rFonts w:ascii="Times New Roman" w:eastAsia="Times New Roman" w:hAnsi="Times New Roman" w:cs="Times New Roman"/>
        </w:rPr>
        <w:t>на</w:t>
      </w:r>
      <w:proofErr w:type="gramEnd"/>
      <w:r w:rsidRPr="00B35600">
        <w:rPr>
          <w:rFonts w:ascii="Times New Roman" w:eastAsia="Times New Roman" w:hAnsi="Times New Roman" w:cs="Times New Roman"/>
        </w:rPr>
        <w:t>:</w:t>
      </w:r>
    </w:p>
    <w:p w:rsidR="00B35600" w:rsidRPr="00B35600" w:rsidRDefault="00B35600" w:rsidP="00B35600">
      <w:pPr>
        <w:numPr>
          <w:ilvl w:val="0"/>
          <w:numId w:val="5"/>
        </w:numPr>
        <w:tabs>
          <w:tab w:val="left" w:pos="904"/>
        </w:tabs>
        <w:spacing w:line="283" w:lineRule="exact"/>
        <w:jc w:val="both"/>
        <w:rPr>
          <w:rFonts w:ascii="Times New Roman" w:eastAsia="Times New Roman" w:hAnsi="Times New Roman" w:cs="Times New Roman"/>
        </w:rPr>
      </w:pPr>
      <w:r w:rsidRPr="00B35600">
        <w:rPr>
          <w:rFonts w:ascii="Times New Roman" w:eastAsia="Times New Roman" w:hAnsi="Times New Roman" w:cs="Times New Roman"/>
        </w:rPr>
        <w:t>повышающий коэффициент за квалификационную категорию;</w:t>
      </w:r>
    </w:p>
    <w:p w:rsidR="00B35600" w:rsidRPr="00B35600" w:rsidRDefault="00B35600" w:rsidP="00B35600">
      <w:pPr>
        <w:numPr>
          <w:ilvl w:val="0"/>
          <w:numId w:val="5"/>
        </w:numPr>
        <w:tabs>
          <w:tab w:val="left" w:pos="938"/>
        </w:tabs>
        <w:spacing w:line="317" w:lineRule="exact"/>
        <w:ind w:right="40"/>
        <w:jc w:val="both"/>
        <w:rPr>
          <w:rFonts w:ascii="Times New Roman" w:eastAsia="Times New Roman" w:hAnsi="Times New Roman" w:cs="Times New Roman"/>
        </w:rPr>
      </w:pPr>
      <w:r w:rsidRPr="00B35600">
        <w:rPr>
          <w:rFonts w:ascii="Times New Roman" w:eastAsia="Times New Roman" w:hAnsi="Times New Roman" w:cs="Times New Roman"/>
        </w:rPr>
        <w:lastRenderedPageBreak/>
        <w:t>повышающий коэффициент за ученую степень кандидата (доктора наук) или почетное звание;</w:t>
      </w:r>
    </w:p>
    <w:p w:rsidR="00B35600" w:rsidRPr="00687A8D" w:rsidRDefault="00B35600" w:rsidP="00B35600">
      <w:pPr>
        <w:pStyle w:val="1"/>
        <w:numPr>
          <w:ilvl w:val="0"/>
          <w:numId w:val="6"/>
        </w:numPr>
        <w:shd w:val="clear" w:color="auto" w:fill="auto"/>
        <w:tabs>
          <w:tab w:val="left" w:pos="976"/>
          <w:tab w:val="left" w:pos="9592"/>
          <w:tab w:val="left" w:leader="underscore" w:pos="10192"/>
        </w:tabs>
        <w:spacing w:before="0" w:after="13" w:line="220" w:lineRule="exact"/>
        <w:ind w:left="40" w:firstLine="720"/>
        <w:rPr>
          <w:sz w:val="24"/>
          <w:szCs w:val="24"/>
        </w:rPr>
      </w:pPr>
      <w:r w:rsidRPr="00687A8D">
        <w:rPr>
          <w:sz w:val="24"/>
          <w:szCs w:val="24"/>
        </w:rPr>
        <w:t xml:space="preserve">повышающий коэффициент за </w:t>
      </w:r>
      <w:r w:rsidR="00EE511B">
        <w:rPr>
          <w:sz w:val="24"/>
          <w:szCs w:val="24"/>
        </w:rPr>
        <w:t xml:space="preserve">выполнение </w:t>
      </w:r>
      <w:proofErr w:type="gramStart"/>
      <w:r w:rsidR="00EE511B">
        <w:rPr>
          <w:sz w:val="24"/>
          <w:szCs w:val="24"/>
        </w:rPr>
        <w:t>важных</w:t>
      </w:r>
      <w:proofErr w:type="gramEnd"/>
      <w:r w:rsidR="00EE511B">
        <w:rPr>
          <w:sz w:val="24"/>
          <w:szCs w:val="24"/>
        </w:rPr>
        <w:t xml:space="preserve"> (особо важных) и ответственных</w:t>
      </w:r>
    </w:p>
    <w:p w:rsidR="00B35600" w:rsidRPr="00687A8D" w:rsidRDefault="00B35600" w:rsidP="00B35600">
      <w:pPr>
        <w:pStyle w:val="1"/>
        <w:shd w:val="clear" w:color="auto" w:fill="auto"/>
        <w:spacing w:after="3" w:line="220" w:lineRule="exact"/>
        <w:ind w:left="40"/>
        <w:jc w:val="left"/>
        <w:rPr>
          <w:sz w:val="24"/>
          <w:szCs w:val="24"/>
        </w:rPr>
      </w:pPr>
      <w:r w:rsidRPr="00687A8D">
        <w:rPr>
          <w:sz w:val="24"/>
          <w:szCs w:val="24"/>
        </w:rPr>
        <w:t>(особо ответственных) работ;</w:t>
      </w:r>
    </w:p>
    <w:p w:rsidR="00B35600" w:rsidRPr="00687A8D" w:rsidRDefault="00B35600" w:rsidP="00B35600">
      <w:pPr>
        <w:pStyle w:val="1"/>
        <w:numPr>
          <w:ilvl w:val="0"/>
          <w:numId w:val="6"/>
        </w:numPr>
        <w:shd w:val="clear" w:color="auto" w:fill="auto"/>
        <w:tabs>
          <w:tab w:val="left" w:pos="904"/>
        </w:tabs>
        <w:spacing w:before="0" w:line="220" w:lineRule="exact"/>
        <w:ind w:left="40" w:firstLine="720"/>
        <w:rPr>
          <w:sz w:val="24"/>
          <w:szCs w:val="24"/>
        </w:rPr>
      </w:pPr>
      <w:r w:rsidRPr="00687A8D">
        <w:rPr>
          <w:sz w:val="24"/>
          <w:szCs w:val="24"/>
        </w:rPr>
        <w:t>персональный повышающий коэффициент.</w:t>
      </w:r>
    </w:p>
    <w:p w:rsidR="00B35600" w:rsidRPr="00687A8D" w:rsidRDefault="00B35600" w:rsidP="00B35600">
      <w:pPr>
        <w:pStyle w:val="1"/>
        <w:numPr>
          <w:ilvl w:val="1"/>
          <w:numId w:val="6"/>
        </w:numPr>
        <w:shd w:val="clear" w:color="auto" w:fill="auto"/>
        <w:tabs>
          <w:tab w:val="left" w:pos="1106"/>
        </w:tabs>
        <w:spacing w:before="0" w:line="274" w:lineRule="exact"/>
        <w:ind w:left="40" w:right="40" w:firstLine="720"/>
        <w:rPr>
          <w:sz w:val="24"/>
          <w:szCs w:val="24"/>
        </w:rPr>
      </w:pPr>
      <w:r w:rsidRPr="00687A8D">
        <w:rPr>
          <w:sz w:val="24"/>
          <w:szCs w:val="24"/>
        </w:rPr>
        <w:t>Повышающие коэффициенты к окладу (должностному окладу), ставке заработной платы устанавливаются на определенный период времени.</w:t>
      </w:r>
    </w:p>
    <w:p w:rsidR="00B35600" w:rsidRPr="00687A8D" w:rsidRDefault="00B35600" w:rsidP="00B35600">
      <w:pPr>
        <w:pStyle w:val="1"/>
        <w:shd w:val="clear" w:color="auto" w:fill="auto"/>
        <w:spacing w:line="274" w:lineRule="exact"/>
        <w:ind w:left="40" w:right="40" w:firstLine="720"/>
        <w:rPr>
          <w:sz w:val="24"/>
          <w:szCs w:val="24"/>
        </w:rPr>
      </w:pPr>
      <w:r w:rsidRPr="00687A8D">
        <w:rPr>
          <w:sz w:val="24"/>
          <w:szCs w:val="24"/>
        </w:rPr>
        <w:t>Применение повышающих коэффициентов к окладам (должностным окладам), ставкам заработной платы образует новые оклады (должностные оклады) и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687A8D" w:rsidRPr="00687A8D" w:rsidRDefault="00687A8D" w:rsidP="00EE511B">
      <w:pPr>
        <w:pStyle w:val="1"/>
        <w:shd w:val="clear" w:color="auto" w:fill="auto"/>
        <w:tabs>
          <w:tab w:val="left" w:pos="1115"/>
        </w:tabs>
        <w:spacing w:before="0" w:line="274" w:lineRule="exact"/>
        <w:ind w:left="760" w:right="40"/>
        <w:rPr>
          <w:sz w:val="24"/>
          <w:szCs w:val="24"/>
        </w:rPr>
      </w:pPr>
    </w:p>
    <w:p w:rsidR="00B35600" w:rsidRPr="00687A8D" w:rsidRDefault="00B35600" w:rsidP="00B35600">
      <w:pPr>
        <w:pStyle w:val="1"/>
        <w:numPr>
          <w:ilvl w:val="1"/>
          <w:numId w:val="6"/>
        </w:numPr>
        <w:shd w:val="clear" w:color="auto" w:fill="auto"/>
        <w:tabs>
          <w:tab w:val="left" w:pos="1115"/>
        </w:tabs>
        <w:spacing w:before="0" w:line="274" w:lineRule="exact"/>
        <w:ind w:left="40" w:right="40" w:firstLine="720"/>
        <w:rPr>
          <w:sz w:val="24"/>
          <w:szCs w:val="24"/>
        </w:rPr>
      </w:pPr>
      <w:r w:rsidRPr="00687A8D">
        <w:rPr>
          <w:sz w:val="24"/>
          <w:szCs w:val="24"/>
        </w:rPr>
        <w:t>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постановленных задач и других факторов, предусмотренных в локальном акте Учреждения.</w:t>
      </w:r>
    </w:p>
    <w:p w:rsidR="00B35600" w:rsidRPr="00687A8D" w:rsidRDefault="00B35600" w:rsidP="00B35600">
      <w:pPr>
        <w:pStyle w:val="1"/>
        <w:shd w:val="clear" w:color="auto" w:fill="auto"/>
        <w:spacing w:line="274" w:lineRule="exact"/>
        <w:ind w:left="40" w:right="40" w:firstLine="720"/>
        <w:rPr>
          <w:sz w:val="24"/>
          <w:szCs w:val="24"/>
        </w:rPr>
      </w:pPr>
      <w:r w:rsidRPr="00687A8D">
        <w:rPr>
          <w:sz w:val="24"/>
          <w:szCs w:val="24"/>
        </w:rPr>
        <w:t>Решение о введении персональных повышающих коэффициентов принимается руководителем Учреждения в отношении конкретного работника.</w:t>
      </w:r>
    </w:p>
    <w:p w:rsidR="00B35600" w:rsidRPr="00687A8D" w:rsidRDefault="00B35600" w:rsidP="00B35600">
      <w:pPr>
        <w:pStyle w:val="1"/>
        <w:numPr>
          <w:ilvl w:val="1"/>
          <w:numId w:val="6"/>
        </w:numPr>
        <w:shd w:val="clear" w:color="auto" w:fill="auto"/>
        <w:tabs>
          <w:tab w:val="left" w:pos="1115"/>
        </w:tabs>
        <w:spacing w:before="0" w:line="274" w:lineRule="exact"/>
        <w:ind w:left="40" w:right="40" w:firstLine="720"/>
        <w:rPr>
          <w:sz w:val="24"/>
          <w:szCs w:val="24"/>
        </w:rPr>
      </w:pPr>
      <w:r w:rsidRPr="00687A8D">
        <w:rPr>
          <w:sz w:val="24"/>
          <w:szCs w:val="24"/>
        </w:rPr>
        <w:t>Оплата труда работников Учреждения,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B35600" w:rsidRPr="00687A8D" w:rsidRDefault="00B35600" w:rsidP="00B35600">
      <w:pPr>
        <w:pStyle w:val="1"/>
        <w:shd w:val="clear" w:color="auto" w:fill="auto"/>
        <w:spacing w:line="274" w:lineRule="exact"/>
        <w:ind w:left="40" w:right="40" w:firstLine="720"/>
        <w:rPr>
          <w:sz w:val="24"/>
          <w:szCs w:val="24"/>
        </w:rPr>
      </w:pPr>
      <w:r w:rsidRPr="00687A8D">
        <w:rPr>
          <w:sz w:val="24"/>
          <w:szCs w:val="24"/>
        </w:rPr>
        <w:t>24.Определение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35600" w:rsidRPr="00687A8D" w:rsidRDefault="00B35600" w:rsidP="00B35600">
      <w:pPr>
        <w:pStyle w:val="1"/>
        <w:numPr>
          <w:ilvl w:val="2"/>
          <w:numId w:val="6"/>
        </w:numPr>
        <w:shd w:val="clear" w:color="auto" w:fill="auto"/>
        <w:tabs>
          <w:tab w:val="left" w:pos="1110"/>
        </w:tabs>
        <w:spacing w:before="0" w:line="274" w:lineRule="exact"/>
        <w:ind w:left="40" w:right="40" w:firstLine="720"/>
        <w:rPr>
          <w:sz w:val="24"/>
          <w:szCs w:val="24"/>
        </w:rPr>
      </w:pPr>
      <w:r w:rsidRPr="00687A8D">
        <w:rPr>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B35600" w:rsidRPr="00687A8D" w:rsidRDefault="00B35600" w:rsidP="00B35600">
      <w:pPr>
        <w:pStyle w:val="1"/>
        <w:numPr>
          <w:ilvl w:val="2"/>
          <w:numId w:val="6"/>
        </w:numPr>
        <w:shd w:val="clear" w:color="auto" w:fill="auto"/>
        <w:tabs>
          <w:tab w:val="left" w:pos="1115"/>
        </w:tabs>
        <w:spacing w:before="0" w:after="283" w:line="274" w:lineRule="exact"/>
        <w:ind w:left="40" w:right="40" w:firstLine="720"/>
        <w:rPr>
          <w:sz w:val="24"/>
          <w:szCs w:val="24"/>
        </w:rPr>
      </w:pPr>
      <w:r w:rsidRPr="00687A8D">
        <w:rPr>
          <w:sz w:val="24"/>
          <w:szCs w:val="24"/>
        </w:rPr>
        <w:t>Размеры повышающих коэффициентов (в соответствии с настоящим Положением) устанавливаются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 в пределах бюджетных ассигнований на оплату труда работников Учреждения.</w:t>
      </w:r>
    </w:p>
    <w:p w:rsidR="00B35600" w:rsidRPr="00EE511B" w:rsidRDefault="00B35600" w:rsidP="00EE511B">
      <w:pPr>
        <w:spacing w:after="205" w:line="220" w:lineRule="exact"/>
        <w:ind w:left="40"/>
        <w:jc w:val="center"/>
        <w:rPr>
          <w:rFonts w:ascii="Times New Roman" w:hAnsi="Times New Roman" w:cs="Times New Roman"/>
          <w:b/>
        </w:rPr>
      </w:pPr>
      <w:r w:rsidRPr="00EE511B">
        <w:rPr>
          <w:rFonts w:ascii="Times New Roman" w:hAnsi="Times New Roman" w:cs="Times New Roman"/>
          <w:b/>
        </w:rPr>
        <w:t>Порядок определения оплаты труда учебно-вспомогательного персонала.</w:t>
      </w:r>
    </w:p>
    <w:p w:rsidR="00B35600" w:rsidRPr="00687A8D" w:rsidRDefault="00B35600" w:rsidP="00B35600">
      <w:pPr>
        <w:pStyle w:val="1"/>
        <w:numPr>
          <w:ilvl w:val="2"/>
          <w:numId w:val="6"/>
        </w:numPr>
        <w:shd w:val="clear" w:color="auto" w:fill="auto"/>
        <w:tabs>
          <w:tab w:val="left" w:pos="1125"/>
        </w:tabs>
        <w:spacing w:before="0" w:line="274" w:lineRule="exact"/>
        <w:ind w:left="40" w:right="40" w:firstLine="720"/>
        <w:rPr>
          <w:sz w:val="24"/>
          <w:szCs w:val="24"/>
        </w:rPr>
      </w:pPr>
      <w:r w:rsidRPr="00687A8D">
        <w:rPr>
          <w:sz w:val="24"/>
          <w:szCs w:val="24"/>
        </w:rPr>
        <w:t xml:space="preserve">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w:t>
      </w:r>
      <w:r w:rsidRPr="00687A8D">
        <w:rPr>
          <w:rStyle w:val="1pt"/>
          <w:sz w:val="24"/>
          <w:szCs w:val="24"/>
        </w:rPr>
        <w:t xml:space="preserve">ими </w:t>
      </w:r>
      <w:r w:rsidRPr="00687A8D">
        <w:rPr>
          <w:sz w:val="24"/>
          <w:szCs w:val="24"/>
        </w:rPr>
        <w:t>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05.05.2008 г. № 216н «Об утверждении профессиональных квалификационных групп должностей работников образования».</w:t>
      </w:r>
    </w:p>
    <w:p w:rsidR="00B35600" w:rsidRPr="00687A8D" w:rsidRDefault="00B35600" w:rsidP="00B35600">
      <w:pPr>
        <w:pStyle w:val="1"/>
        <w:numPr>
          <w:ilvl w:val="2"/>
          <w:numId w:val="6"/>
        </w:numPr>
        <w:shd w:val="clear" w:color="auto" w:fill="auto"/>
        <w:tabs>
          <w:tab w:val="left" w:pos="1115"/>
        </w:tabs>
        <w:spacing w:before="0" w:line="274" w:lineRule="exact"/>
        <w:ind w:left="40" w:right="40" w:firstLine="720"/>
        <w:rPr>
          <w:sz w:val="24"/>
          <w:szCs w:val="24"/>
        </w:rPr>
      </w:pPr>
      <w:r w:rsidRPr="00687A8D">
        <w:rPr>
          <w:sz w:val="24"/>
          <w:szCs w:val="24"/>
        </w:rPr>
        <w:t>Минимальные размеры должностных окладов по профессиональным квалификационным группам должностей работников учебно-вспомогательного персонала устанавливаются согласно Приложению № 1 к настоящему Положению.</w:t>
      </w:r>
    </w:p>
    <w:p w:rsidR="00B35600" w:rsidRPr="00687A8D" w:rsidRDefault="00B35600" w:rsidP="00B35600">
      <w:pPr>
        <w:pStyle w:val="1"/>
        <w:numPr>
          <w:ilvl w:val="2"/>
          <w:numId w:val="6"/>
        </w:numPr>
        <w:shd w:val="clear" w:color="auto" w:fill="auto"/>
        <w:tabs>
          <w:tab w:val="left" w:pos="1120"/>
          <w:tab w:val="left" w:pos="4677"/>
        </w:tabs>
        <w:spacing w:before="0" w:line="274" w:lineRule="exact"/>
        <w:ind w:left="40" w:right="40" w:firstLine="720"/>
        <w:rPr>
          <w:sz w:val="24"/>
          <w:szCs w:val="24"/>
        </w:rPr>
      </w:pPr>
      <w:r w:rsidRPr="00687A8D">
        <w:rPr>
          <w:sz w:val="24"/>
          <w:szCs w:val="24"/>
        </w:rPr>
        <w:t>Работникам Учреждения</w:t>
      </w:r>
      <w:r w:rsidRPr="00687A8D">
        <w:rPr>
          <w:sz w:val="24"/>
          <w:szCs w:val="24"/>
        </w:rPr>
        <w:tab/>
        <w:t>из числа учебно-вспомогательного персонала устанавливаются персональные повышающие коэффициенты к минимальным размерам должностных окладов.</w:t>
      </w:r>
    </w:p>
    <w:p w:rsidR="00B35600" w:rsidRPr="00687A8D" w:rsidRDefault="00B35600" w:rsidP="00B35600">
      <w:pPr>
        <w:pStyle w:val="1"/>
        <w:numPr>
          <w:ilvl w:val="2"/>
          <w:numId w:val="6"/>
        </w:numPr>
        <w:shd w:val="clear" w:color="auto" w:fill="auto"/>
        <w:tabs>
          <w:tab w:val="left" w:pos="1125"/>
        </w:tabs>
        <w:spacing w:before="0" w:line="274" w:lineRule="exact"/>
        <w:ind w:left="40" w:right="40" w:firstLine="720"/>
        <w:rPr>
          <w:sz w:val="24"/>
          <w:szCs w:val="24"/>
        </w:rPr>
      </w:pPr>
      <w:r w:rsidRPr="00687A8D">
        <w:rPr>
          <w:sz w:val="24"/>
          <w:szCs w:val="24"/>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акте Учреждения. Размер персонального повышающего коэффициента — до 2,0.</w:t>
      </w:r>
    </w:p>
    <w:p w:rsidR="00B35600" w:rsidRPr="00687A8D" w:rsidRDefault="00B35600" w:rsidP="00B35600">
      <w:pPr>
        <w:pStyle w:val="1"/>
        <w:shd w:val="clear" w:color="auto" w:fill="auto"/>
        <w:spacing w:line="274" w:lineRule="exact"/>
        <w:ind w:left="40" w:firstLine="720"/>
        <w:rPr>
          <w:sz w:val="24"/>
          <w:szCs w:val="24"/>
        </w:rPr>
      </w:pPr>
      <w:r w:rsidRPr="00687A8D">
        <w:rPr>
          <w:sz w:val="24"/>
          <w:szCs w:val="24"/>
        </w:rPr>
        <w:t>Решение и критерии о введении персональных повышающих коэффициентов принимается</w:t>
      </w:r>
    </w:p>
    <w:p w:rsidR="00B35600" w:rsidRPr="00687A8D" w:rsidRDefault="00B35600" w:rsidP="00B35600">
      <w:pPr>
        <w:pStyle w:val="1"/>
        <w:shd w:val="clear" w:color="auto" w:fill="auto"/>
        <w:spacing w:line="220" w:lineRule="exact"/>
        <w:ind w:left="40"/>
        <w:jc w:val="left"/>
        <w:rPr>
          <w:sz w:val="24"/>
          <w:szCs w:val="24"/>
        </w:rPr>
      </w:pPr>
      <w:r w:rsidRPr="00687A8D">
        <w:rPr>
          <w:sz w:val="24"/>
          <w:szCs w:val="24"/>
        </w:rPr>
        <w:lastRenderedPageBreak/>
        <w:t>руководителем Учреждения.</w:t>
      </w:r>
    </w:p>
    <w:p w:rsidR="00B35600" w:rsidRPr="00EE511B" w:rsidRDefault="00EE511B" w:rsidP="00B35600">
      <w:pPr>
        <w:rPr>
          <w:rFonts w:ascii="Times New Roman" w:hAnsi="Times New Roman" w:cs="Times New Roman"/>
          <w:lang w:val="ru-RU"/>
        </w:rPr>
      </w:pPr>
      <w:r>
        <w:rPr>
          <w:lang w:val="ru-RU"/>
        </w:rPr>
        <w:t xml:space="preserve">31. </w:t>
      </w:r>
      <w:r w:rsidR="00B35600" w:rsidRPr="00EE511B">
        <w:rPr>
          <w:rFonts w:ascii="Times New Roman" w:hAnsi="Times New Roman" w:cs="Times New Roman"/>
        </w:rPr>
        <w:t>С учетом условий и результатов труда учебно-вспомогательному персоналу устанавливаются выплаты компенсационного и</w:t>
      </w:r>
      <w:r w:rsidR="00B35600" w:rsidRPr="00EE511B">
        <w:rPr>
          <w:rFonts w:ascii="Times New Roman" w:hAnsi="Times New Roman" w:cs="Times New Roman"/>
        </w:rPr>
        <w:tab/>
        <w:t>стимулирующего характера, предусмотренные главами 5 и 6 настоящего Положения</w:t>
      </w:r>
    </w:p>
    <w:p w:rsidR="00EE511B" w:rsidRPr="00EE511B" w:rsidRDefault="00EE511B" w:rsidP="00B35600">
      <w:pPr>
        <w:rPr>
          <w:rFonts w:ascii="Times New Roman" w:hAnsi="Times New Roman" w:cs="Times New Roman"/>
          <w:lang w:val="ru-RU"/>
        </w:rPr>
      </w:pPr>
    </w:p>
    <w:p w:rsidR="00B35600" w:rsidRPr="00B35600" w:rsidRDefault="00B35600" w:rsidP="00B35600">
      <w:pPr>
        <w:spacing w:after="243" w:line="220" w:lineRule="exact"/>
        <w:ind w:left="60" w:firstLine="700"/>
        <w:jc w:val="both"/>
        <w:rPr>
          <w:rFonts w:ascii="Times New Roman" w:eastAsia="Times New Roman" w:hAnsi="Times New Roman" w:cs="Times New Roman"/>
          <w:b/>
          <w:bCs/>
        </w:rPr>
      </w:pPr>
      <w:r w:rsidRPr="00B35600">
        <w:rPr>
          <w:rFonts w:ascii="Times New Roman" w:eastAsia="Times New Roman" w:hAnsi="Times New Roman" w:cs="Times New Roman"/>
          <w:b/>
          <w:bCs/>
        </w:rPr>
        <w:t xml:space="preserve">Порядок </w:t>
      </w:r>
      <w:proofErr w:type="gramStart"/>
      <w:r w:rsidRPr="00B35600">
        <w:rPr>
          <w:rFonts w:ascii="Times New Roman" w:eastAsia="Times New Roman" w:hAnsi="Times New Roman" w:cs="Times New Roman"/>
          <w:b/>
          <w:bCs/>
        </w:rPr>
        <w:t>определения оплаты труда педагогических работников Учреждения</w:t>
      </w:r>
      <w:proofErr w:type="gramEnd"/>
      <w:r w:rsidRPr="00B35600">
        <w:rPr>
          <w:rFonts w:ascii="Times New Roman" w:eastAsia="Times New Roman" w:hAnsi="Times New Roman" w:cs="Times New Roman"/>
          <w:b/>
          <w:bCs/>
        </w:rPr>
        <w:t>.</w:t>
      </w:r>
    </w:p>
    <w:p w:rsidR="00B35600" w:rsidRPr="00B35600" w:rsidRDefault="00B35600" w:rsidP="00B35600">
      <w:pPr>
        <w:numPr>
          <w:ilvl w:val="0"/>
          <w:numId w:val="7"/>
        </w:numPr>
        <w:tabs>
          <w:tab w:val="left" w:pos="1145"/>
        </w:tabs>
        <w:spacing w:line="274"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t xml:space="preserve">Размеры должностных окладов, ставок заработной платы работников Учреждения, занимающих должности педагогических работников (далее— </w:t>
      </w:r>
      <w:proofErr w:type="gramStart"/>
      <w:r w:rsidRPr="00B35600">
        <w:rPr>
          <w:rFonts w:ascii="Times New Roman" w:eastAsia="Times New Roman" w:hAnsi="Times New Roman" w:cs="Times New Roman"/>
        </w:rPr>
        <w:t>пе</w:t>
      </w:r>
      <w:proofErr w:type="gramEnd"/>
      <w:r w:rsidRPr="00B35600">
        <w:rPr>
          <w:rFonts w:ascii="Times New Roman" w:eastAsia="Times New Roman" w:hAnsi="Times New Roman" w:cs="Times New Roman"/>
        </w:rPr>
        <w:t>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B35600" w:rsidRPr="00B35600" w:rsidRDefault="00B35600" w:rsidP="00B35600">
      <w:pPr>
        <w:spacing w:line="274" w:lineRule="exact"/>
        <w:ind w:left="60" w:right="60" w:firstLine="700"/>
        <w:jc w:val="both"/>
        <w:rPr>
          <w:rFonts w:ascii="Times New Roman" w:eastAsia="Times New Roman" w:hAnsi="Times New Roman" w:cs="Times New Roman"/>
        </w:rPr>
      </w:pPr>
      <w:r w:rsidRPr="00B35600">
        <w:rPr>
          <w:rFonts w:ascii="Times New Roman" w:eastAsia="Times New Roman" w:hAnsi="Times New Roman" w:cs="Times New Roman"/>
        </w:rPr>
        <w:t>Группа должностей педагогических работников определяется приказом Министерства здравоохранения и социального развития Российской Федерации от 05.05.2008 г. № 216н «Об утверждении профессиональных квалификационных групп должностей работников образования».</w:t>
      </w:r>
    </w:p>
    <w:p w:rsidR="00B35600" w:rsidRPr="00B35600" w:rsidRDefault="00B35600" w:rsidP="00B35600">
      <w:pPr>
        <w:numPr>
          <w:ilvl w:val="0"/>
          <w:numId w:val="8"/>
        </w:numPr>
        <w:tabs>
          <w:tab w:val="left" w:pos="909"/>
        </w:tabs>
        <w:spacing w:line="274" w:lineRule="exact"/>
        <w:jc w:val="both"/>
        <w:rPr>
          <w:rFonts w:ascii="Times New Roman" w:eastAsia="Times New Roman" w:hAnsi="Times New Roman" w:cs="Times New Roman"/>
        </w:rPr>
      </w:pPr>
      <w:r w:rsidRPr="00B35600">
        <w:rPr>
          <w:rFonts w:ascii="Times New Roman" w:eastAsia="Times New Roman" w:hAnsi="Times New Roman" w:cs="Times New Roman"/>
        </w:rPr>
        <w:t>переход на систему окладов педагогических работников образовательных организаций;</w:t>
      </w:r>
    </w:p>
    <w:p w:rsidR="00B35600" w:rsidRPr="00B35600" w:rsidRDefault="00B35600" w:rsidP="00B35600">
      <w:pPr>
        <w:numPr>
          <w:ilvl w:val="0"/>
          <w:numId w:val="8"/>
        </w:numPr>
        <w:tabs>
          <w:tab w:val="left" w:pos="1068"/>
        </w:tabs>
        <w:spacing w:line="245"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t>отнесение к окладной части фондов оплаты труда выплат по повышающим коэффициентам.</w:t>
      </w:r>
    </w:p>
    <w:p w:rsidR="00B35600" w:rsidRPr="00B35600" w:rsidRDefault="00B35600" w:rsidP="00B35600">
      <w:pPr>
        <w:numPr>
          <w:ilvl w:val="1"/>
          <w:numId w:val="8"/>
        </w:numPr>
        <w:tabs>
          <w:tab w:val="left" w:pos="1135"/>
        </w:tabs>
        <w:spacing w:line="269"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t>Минимальные размеры должностных окладов, ставок заработной платы педагогических работников по профессиональным квалификационным группам устанавливаются согласно Приложению № 2 к настоящему Положению.</w:t>
      </w:r>
    </w:p>
    <w:p w:rsidR="00B35600" w:rsidRPr="00B35600" w:rsidRDefault="00B35600" w:rsidP="00B35600">
      <w:pPr>
        <w:spacing w:line="274" w:lineRule="exact"/>
        <w:ind w:left="60" w:right="60" w:firstLine="700"/>
        <w:jc w:val="both"/>
        <w:rPr>
          <w:rFonts w:ascii="Times New Roman" w:eastAsia="Times New Roman" w:hAnsi="Times New Roman" w:cs="Times New Roman"/>
        </w:rPr>
      </w:pPr>
      <w:r w:rsidRPr="00B35600">
        <w:rPr>
          <w:rFonts w:ascii="Times New Roman" w:eastAsia="Times New Roman" w:hAnsi="Times New Roman" w:cs="Times New Roman"/>
        </w:rPr>
        <w:t xml:space="preserve">Предусмотрено увеличение минимальных размеров ставок заработной платы всех педагогических </w:t>
      </w:r>
      <w:proofErr w:type="gramStart"/>
      <w:r w:rsidRPr="00B35600">
        <w:rPr>
          <w:rFonts w:ascii="Times New Roman" w:eastAsia="Times New Roman" w:hAnsi="Times New Roman" w:cs="Times New Roman"/>
        </w:rPr>
        <w:t>работников</w:t>
      </w:r>
      <w:proofErr w:type="gramEnd"/>
      <w:r w:rsidRPr="00B35600">
        <w:rPr>
          <w:rFonts w:ascii="Times New Roman" w:eastAsia="Times New Roman" w:hAnsi="Times New Roman" w:cs="Times New Roman"/>
        </w:rPr>
        <w:t xml:space="preserve"> на сумму ранее выплачиваемой ежемесячной денежной компенсации на приобретение книгоиздательской продукции и периодических изданий (100 рублей) в связи с изменением федерального законодательства в образовании.</w:t>
      </w:r>
    </w:p>
    <w:p w:rsidR="00B35600" w:rsidRPr="00B35600" w:rsidRDefault="00B35600" w:rsidP="00B35600">
      <w:pPr>
        <w:spacing w:line="274" w:lineRule="exact"/>
        <w:ind w:left="60" w:right="60" w:firstLine="700"/>
        <w:rPr>
          <w:rFonts w:ascii="Times New Roman" w:eastAsia="Times New Roman" w:hAnsi="Times New Roman" w:cs="Times New Roman"/>
        </w:rPr>
      </w:pPr>
      <w:r w:rsidRPr="00B35600">
        <w:rPr>
          <w:rFonts w:ascii="Times New Roman" w:eastAsia="Times New Roman" w:hAnsi="Times New Roman" w:cs="Times New Roman"/>
        </w:rPr>
        <w:t xml:space="preserve">Постановление «О внесении изменений в постановление Правительства Республики Дагестан от 8 октября 2009 г. № 345», ПОСТАНОВЛЕНИЕ от 28 апреля 2009 г. N 117 ПОСТАНОВЛЕНИЕ О ВВЕДЕНИИ НОВЫХ </w:t>
      </w:r>
      <w:proofErr w:type="gramStart"/>
      <w:r w:rsidRPr="00B35600">
        <w:rPr>
          <w:rFonts w:ascii="Times New Roman" w:eastAsia="Times New Roman" w:hAnsi="Times New Roman" w:cs="Times New Roman"/>
        </w:rPr>
        <w:t>СИСТЕМ ОПЛАТЫ ТРУДА РАБОТНИКОВ ГОСУДАРСТВЕННЫХ УЧРЕЖДЕНИЙ РЕСПУБЛИКИ</w:t>
      </w:r>
      <w:proofErr w:type="gramEnd"/>
      <w:r w:rsidRPr="00B35600">
        <w:rPr>
          <w:rFonts w:ascii="Times New Roman" w:eastAsia="Times New Roman" w:hAnsi="Times New Roman" w:cs="Times New Roman"/>
        </w:rPr>
        <w:t xml:space="preserve"> ДАГЕСТАН</w:t>
      </w:r>
    </w:p>
    <w:p w:rsidR="00B35600" w:rsidRPr="00B35600" w:rsidRDefault="00B35600" w:rsidP="00B35600">
      <w:pPr>
        <w:spacing w:line="274" w:lineRule="exact"/>
        <w:ind w:left="60" w:right="60"/>
        <w:jc w:val="both"/>
        <w:rPr>
          <w:rFonts w:ascii="Times New Roman" w:eastAsia="Times New Roman" w:hAnsi="Times New Roman" w:cs="Times New Roman"/>
        </w:rPr>
      </w:pPr>
      <w:r w:rsidRPr="00B35600">
        <w:rPr>
          <w:rFonts w:ascii="Times New Roman" w:eastAsia="Times New Roman" w:hAnsi="Times New Roman" w:cs="Times New Roman"/>
        </w:rPr>
        <w:t>34.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B35600" w:rsidRPr="00B35600" w:rsidRDefault="00B35600" w:rsidP="00687A8D">
      <w:pPr>
        <w:numPr>
          <w:ilvl w:val="0"/>
          <w:numId w:val="8"/>
        </w:numPr>
        <w:tabs>
          <w:tab w:val="left" w:pos="899"/>
        </w:tabs>
        <w:spacing w:line="274" w:lineRule="exact"/>
        <w:rPr>
          <w:rFonts w:ascii="Times New Roman" w:eastAsia="Times New Roman" w:hAnsi="Times New Roman" w:cs="Times New Roman"/>
        </w:rPr>
      </w:pPr>
      <w:r w:rsidRPr="00B35600">
        <w:rPr>
          <w:rFonts w:ascii="Times New Roman" w:eastAsia="Times New Roman" w:hAnsi="Times New Roman" w:cs="Times New Roman"/>
        </w:rPr>
        <w:t>повышающий коэффициент за квалификационную категорию;</w:t>
      </w:r>
    </w:p>
    <w:p w:rsidR="00B35600" w:rsidRPr="00B35600" w:rsidRDefault="00B35600" w:rsidP="00687A8D">
      <w:pPr>
        <w:numPr>
          <w:ilvl w:val="0"/>
          <w:numId w:val="8"/>
        </w:numPr>
        <w:tabs>
          <w:tab w:val="left" w:pos="953"/>
        </w:tabs>
        <w:spacing w:line="274" w:lineRule="exact"/>
        <w:ind w:right="60"/>
        <w:rPr>
          <w:rFonts w:ascii="Times New Roman" w:eastAsia="Times New Roman" w:hAnsi="Times New Roman" w:cs="Times New Roman"/>
        </w:rPr>
      </w:pPr>
      <w:r w:rsidRPr="00B35600">
        <w:rPr>
          <w:rFonts w:ascii="Times New Roman" w:eastAsia="Times New Roman" w:hAnsi="Times New Roman" w:cs="Times New Roman"/>
        </w:rPr>
        <w:t>повышающий коэффициент за ученую степень кандидата (доктора наук) или почетное звание;</w:t>
      </w:r>
    </w:p>
    <w:p w:rsidR="00B35600" w:rsidRPr="00B35600" w:rsidRDefault="00B35600" w:rsidP="00687A8D">
      <w:pPr>
        <w:numPr>
          <w:ilvl w:val="0"/>
          <w:numId w:val="8"/>
        </w:numPr>
        <w:tabs>
          <w:tab w:val="left" w:pos="899"/>
        </w:tabs>
        <w:spacing w:line="274" w:lineRule="exact"/>
        <w:rPr>
          <w:rFonts w:ascii="Times New Roman" w:eastAsia="Times New Roman" w:hAnsi="Times New Roman" w:cs="Times New Roman"/>
        </w:rPr>
      </w:pPr>
      <w:r w:rsidRPr="00B35600">
        <w:rPr>
          <w:rFonts w:ascii="Times New Roman" w:eastAsia="Times New Roman" w:hAnsi="Times New Roman" w:cs="Times New Roman"/>
        </w:rPr>
        <w:t>персональный повышающий коэффициент.</w:t>
      </w:r>
    </w:p>
    <w:p w:rsidR="00B35600" w:rsidRPr="00B35600" w:rsidRDefault="00B35600" w:rsidP="00687A8D">
      <w:pPr>
        <w:numPr>
          <w:ilvl w:val="0"/>
          <w:numId w:val="9"/>
        </w:numPr>
        <w:tabs>
          <w:tab w:val="left" w:pos="1130"/>
        </w:tabs>
        <w:spacing w:line="274" w:lineRule="exact"/>
        <w:ind w:right="60"/>
        <w:rPr>
          <w:rFonts w:ascii="Times New Roman" w:eastAsia="Times New Roman" w:hAnsi="Times New Roman" w:cs="Times New Roman"/>
        </w:rPr>
      </w:pPr>
      <w:r w:rsidRPr="00B35600">
        <w:rPr>
          <w:rFonts w:ascii="Times New Roman" w:eastAsia="Times New Roman" w:hAnsi="Times New Roman" w:cs="Times New Roman"/>
        </w:rPr>
        <w:t>Повышающие коэффициенты к минимальным размерам окладов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B35600" w:rsidRPr="00B35600" w:rsidRDefault="00B35600" w:rsidP="00687A8D">
      <w:pPr>
        <w:numPr>
          <w:ilvl w:val="0"/>
          <w:numId w:val="8"/>
        </w:numPr>
        <w:tabs>
          <w:tab w:val="left" w:pos="904"/>
        </w:tabs>
        <w:spacing w:line="274" w:lineRule="exact"/>
        <w:rPr>
          <w:rFonts w:ascii="Times New Roman" w:eastAsia="Times New Roman" w:hAnsi="Times New Roman" w:cs="Times New Roman"/>
        </w:rPr>
      </w:pPr>
      <w:r w:rsidRPr="00B35600">
        <w:rPr>
          <w:rFonts w:ascii="Times New Roman" w:eastAsia="Times New Roman" w:hAnsi="Times New Roman" w:cs="Times New Roman"/>
        </w:rPr>
        <w:t>работникам, имеющим высшую квалификационную категорию, — 0,25;</w:t>
      </w:r>
    </w:p>
    <w:p w:rsidR="00B35600" w:rsidRPr="00B35600" w:rsidRDefault="00B35600" w:rsidP="00687A8D">
      <w:pPr>
        <w:numPr>
          <w:ilvl w:val="0"/>
          <w:numId w:val="8"/>
        </w:numPr>
        <w:tabs>
          <w:tab w:val="left" w:pos="899"/>
        </w:tabs>
        <w:spacing w:line="274" w:lineRule="exact"/>
        <w:rPr>
          <w:rFonts w:ascii="Times New Roman" w:eastAsia="Times New Roman" w:hAnsi="Times New Roman" w:cs="Times New Roman"/>
        </w:rPr>
      </w:pPr>
      <w:r w:rsidRPr="00B35600">
        <w:rPr>
          <w:rFonts w:ascii="Times New Roman" w:eastAsia="Times New Roman" w:hAnsi="Times New Roman" w:cs="Times New Roman"/>
        </w:rPr>
        <w:t>работникам, имеющим I квалификационную категорию, — 0,2;</w:t>
      </w:r>
    </w:p>
    <w:p w:rsidR="00B35600" w:rsidRPr="00B35600" w:rsidRDefault="00B35600" w:rsidP="00687A8D">
      <w:pPr>
        <w:numPr>
          <w:ilvl w:val="0"/>
          <w:numId w:val="8"/>
        </w:numPr>
        <w:tabs>
          <w:tab w:val="left" w:pos="894"/>
        </w:tabs>
        <w:spacing w:line="274" w:lineRule="exact"/>
        <w:rPr>
          <w:rFonts w:ascii="Times New Roman" w:eastAsia="Times New Roman" w:hAnsi="Times New Roman" w:cs="Times New Roman"/>
        </w:rPr>
      </w:pPr>
      <w:r w:rsidRPr="00B35600">
        <w:rPr>
          <w:rFonts w:ascii="Times New Roman" w:eastAsia="Times New Roman" w:hAnsi="Times New Roman" w:cs="Times New Roman"/>
        </w:rPr>
        <w:t>работникам, имеющим II квалификационную категорию, — 0,1;</w:t>
      </w:r>
    </w:p>
    <w:p w:rsidR="00B35600" w:rsidRPr="00B35600" w:rsidRDefault="00B35600" w:rsidP="00687A8D">
      <w:pPr>
        <w:numPr>
          <w:ilvl w:val="0"/>
          <w:numId w:val="8"/>
        </w:numPr>
        <w:tabs>
          <w:tab w:val="left" w:pos="899"/>
        </w:tabs>
        <w:spacing w:line="274" w:lineRule="exact"/>
        <w:rPr>
          <w:rFonts w:ascii="Times New Roman" w:eastAsia="Times New Roman" w:hAnsi="Times New Roman" w:cs="Times New Roman"/>
        </w:rPr>
      </w:pPr>
      <w:r w:rsidRPr="00B35600">
        <w:rPr>
          <w:rFonts w:ascii="Times New Roman" w:eastAsia="Times New Roman" w:hAnsi="Times New Roman" w:cs="Times New Roman"/>
        </w:rPr>
        <w:t>работникам, имеющим соответствие занимаемой должности, -0,1.</w:t>
      </w:r>
    </w:p>
    <w:p w:rsidR="00B35600" w:rsidRPr="00B35600" w:rsidRDefault="00B35600" w:rsidP="00687A8D">
      <w:pPr>
        <w:numPr>
          <w:ilvl w:val="0"/>
          <w:numId w:val="9"/>
        </w:numPr>
        <w:tabs>
          <w:tab w:val="left" w:pos="1135"/>
        </w:tabs>
        <w:spacing w:line="274" w:lineRule="exact"/>
        <w:ind w:right="60"/>
        <w:rPr>
          <w:rFonts w:ascii="Times New Roman" w:eastAsia="Times New Roman" w:hAnsi="Times New Roman" w:cs="Times New Roman"/>
        </w:rPr>
      </w:pPr>
      <w:r w:rsidRPr="00B35600">
        <w:rPr>
          <w:rFonts w:ascii="Times New Roman" w:eastAsia="Times New Roman" w:hAnsi="Times New Roman" w:cs="Times New Roman"/>
        </w:rPr>
        <w:t>Педагогическим работникам, имеющим ученую степень или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B35600" w:rsidRPr="00B35600" w:rsidRDefault="00B35600" w:rsidP="00B35600">
      <w:pPr>
        <w:numPr>
          <w:ilvl w:val="0"/>
          <w:numId w:val="8"/>
        </w:numPr>
        <w:tabs>
          <w:tab w:val="left" w:pos="929"/>
        </w:tabs>
        <w:spacing w:line="274"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t>за ученую степень кандидата наук или почетное звание, название которых начинается со слов «Заслуженный», — в размере 0,2;</w:t>
      </w:r>
    </w:p>
    <w:p w:rsidR="00B35600" w:rsidRPr="00B35600" w:rsidRDefault="00B35600" w:rsidP="00B35600">
      <w:pPr>
        <w:numPr>
          <w:ilvl w:val="0"/>
          <w:numId w:val="8"/>
        </w:numPr>
        <w:tabs>
          <w:tab w:val="left" w:pos="953"/>
        </w:tabs>
        <w:spacing w:line="274"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t>за ученую степень доктора наук или почетное звание, название которых начинается со слов «Народный», — в размере 0,5.</w:t>
      </w:r>
    </w:p>
    <w:p w:rsidR="00B35600" w:rsidRPr="00B35600" w:rsidRDefault="00B35600" w:rsidP="00B35600">
      <w:pPr>
        <w:spacing w:line="274" w:lineRule="exact"/>
        <w:ind w:left="60" w:right="60" w:firstLine="700"/>
        <w:jc w:val="both"/>
        <w:rPr>
          <w:rFonts w:ascii="Times New Roman" w:eastAsia="Times New Roman" w:hAnsi="Times New Roman" w:cs="Times New Roman"/>
        </w:rPr>
      </w:pPr>
      <w:r w:rsidRPr="00B35600">
        <w:rPr>
          <w:rFonts w:ascii="Times New Roman" w:eastAsia="Times New Roman" w:hAnsi="Times New Roman" w:cs="Times New Roman"/>
        </w:rPr>
        <w:t>При работе на условиях неполного рабочего времени выплаты за наличие ученой степени, почетных званий работнику пропорционально уменьшаются.</w:t>
      </w:r>
    </w:p>
    <w:p w:rsidR="00B35600" w:rsidRPr="00B35600" w:rsidRDefault="00B35600" w:rsidP="00B35600">
      <w:pPr>
        <w:numPr>
          <w:ilvl w:val="0"/>
          <w:numId w:val="9"/>
        </w:numPr>
        <w:tabs>
          <w:tab w:val="left" w:pos="1126"/>
        </w:tabs>
        <w:spacing w:line="274"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t>Локальным актом Учреждения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B35600" w:rsidRPr="00B35600" w:rsidRDefault="00B35600" w:rsidP="00B35600">
      <w:pPr>
        <w:numPr>
          <w:ilvl w:val="0"/>
          <w:numId w:val="9"/>
        </w:numPr>
        <w:tabs>
          <w:tab w:val="left" w:pos="1130"/>
        </w:tabs>
        <w:spacing w:line="293"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lastRenderedPageBreak/>
        <w:t>С учетом условий и результатов труда педагогическим работникам устанавливаются выплаты компенсационного и стимулирующего характера, предусмотренные главами 5 и 6 настоящего Положения.</w:t>
      </w:r>
    </w:p>
    <w:p w:rsidR="00B35600" w:rsidRPr="00B35600" w:rsidRDefault="00B35600" w:rsidP="00B35600">
      <w:pPr>
        <w:spacing w:line="269" w:lineRule="exact"/>
        <w:ind w:left="40" w:right="60" w:firstLine="700"/>
        <w:jc w:val="both"/>
        <w:rPr>
          <w:rFonts w:ascii="Times New Roman" w:eastAsia="Times New Roman" w:hAnsi="Times New Roman" w:cs="Times New Roman"/>
        </w:rPr>
      </w:pPr>
      <w:proofErr w:type="spellStart"/>
      <w:proofErr w:type="gramStart"/>
      <w:r w:rsidRPr="00B35600">
        <w:rPr>
          <w:rFonts w:ascii="Times New Roman" w:eastAsia="Times New Roman" w:hAnsi="Times New Roman" w:cs="Times New Roman"/>
          <w:lang w:val="en-US"/>
        </w:rPr>
        <w:t>jy</w:t>
      </w:r>
      <w:proofErr w:type="spellEnd"/>
      <w:proofErr w:type="gramEnd"/>
      <w:r w:rsidRPr="00B35600">
        <w:rPr>
          <w:rFonts w:ascii="Times New Roman" w:eastAsia="Times New Roman" w:hAnsi="Times New Roman" w:cs="Times New Roman"/>
          <w:lang w:val="ru-RU"/>
        </w:rPr>
        <w:t xml:space="preserve">. </w:t>
      </w:r>
      <w:r w:rsidRPr="00B35600">
        <w:rPr>
          <w:rFonts w:ascii="Times New Roman" w:eastAsia="Times New Roman" w:hAnsi="Times New Roman" w:cs="Times New Roman"/>
        </w:rPr>
        <w:t>выпускникам учреждений среднего и высшего профессионального образования, получившим соответствующее профессиональное образование в первый раз и трудоустроившимся по специальности в год окончания учреждений среднего и высшего профессионального образования устанавливаются все выплаты и повышения заработной платы, предусмотренные действующей в образовательном учреждении системой оплаты труда за первую квалификационную категорию, сроком на два года.</w:t>
      </w:r>
    </w:p>
    <w:p w:rsidR="00B35600" w:rsidRPr="00B35600" w:rsidRDefault="00B35600" w:rsidP="00B35600">
      <w:pPr>
        <w:spacing w:after="339" w:line="269" w:lineRule="exact"/>
        <w:ind w:left="40" w:right="60" w:firstLine="700"/>
        <w:jc w:val="both"/>
        <w:rPr>
          <w:rFonts w:ascii="Times New Roman" w:eastAsia="Times New Roman" w:hAnsi="Times New Roman" w:cs="Times New Roman"/>
        </w:rPr>
      </w:pPr>
      <w:r w:rsidRPr="00B35600">
        <w:rPr>
          <w:rFonts w:ascii="Times New Roman" w:eastAsia="Times New Roman" w:hAnsi="Times New Roman" w:cs="Times New Roman"/>
        </w:rPr>
        <w:t xml:space="preserve">40. </w:t>
      </w:r>
      <w:proofErr w:type="gramStart"/>
      <w:r w:rsidRPr="00B35600">
        <w:rPr>
          <w:rFonts w:ascii="Times New Roman" w:eastAsia="Times New Roman" w:hAnsi="Times New Roman" w:cs="Times New Roman"/>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B35600">
        <w:rPr>
          <w:rFonts w:ascii="Times New Roman" w:eastAsia="Times New Roman" w:hAnsi="Times New Roman" w:cs="Times New Roman"/>
        </w:rPr>
        <w:t xml:space="preserve">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687A8D" w:rsidRPr="00687A8D" w:rsidRDefault="00687A8D" w:rsidP="00B35600">
      <w:pPr>
        <w:spacing w:after="184" w:line="220" w:lineRule="exact"/>
        <w:ind w:left="1860"/>
        <w:rPr>
          <w:rFonts w:ascii="Times New Roman" w:eastAsia="Times New Roman" w:hAnsi="Times New Roman" w:cs="Times New Roman"/>
          <w:b/>
          <w:bCs/>
          <w:lang w:val="ru-RU"/>
        </w:rPr>
      </w:pPr>
    </w:p>
    <w:p w:rsidR="00B35600" w:rsidRPr="00B35600" w:rsidRDefault="00B35600" w:rsidP="00B35600">
      <w:pPr>
        <w:spacing w:after="184" w:line="220" w:lineRule="exact"/>
        <w:ind w:left="1860"/>
        <w:rPr>
          <w:rFonts w:ascii="Times New Roman" w:eastAsia="Times New Roman" w:hAnsi="Times New Roman" w:cs="Times New Roman"/>
          <w:b/>
          <w:bCs/>
        </w:rPr>
      </w:pPr>
      <w:r w:rsidRPr="00B35600">
        <w:rPr>
          <w:rFonts w:ascii="Times New Roman" w:eastAsia="Times New Roman" w:hAnsi="Times New Roman" w:cs="Times New Roman"/>
          <w:b/>
          <w:bCs/>
        </w:rPr>
        <w:t>Порядок определения оплаты труда служащих Учреждения.</w:t>
      </w:r>
    </w:p>
    <w:p w:rsidR="00B35600" w:rsidRPr="00B35600" w:rsidRDefault="00B35600" w:rsidP="00B35600">
      <w:pPr>
        <w:numPr>
          <w:ilvl w:val="0"/>
          <w:numId w:val="10"/>
        </w:numPr>
        <w:tabs>
          <w:tab w:val="left" w:pos="1120"/>
        </w:tabs>
        <w:spacing w:line="312"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t>Минимальные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29.05.2008г. № 247н «Об утверждении профессиональных квалификационных групп общеотраслевых должностей руководителей, специалистов и служащих».</w:t>
      </w:r>
    </w:p>
    <w:p w:rsidR="00B35600" w:rsidRPr="00B35600" w:rsidRDefault="00B35600" w:rsidP="00B35600">
      <w:pPr>
        <w:numPr>
          <w:ilvl w:val="0"/>
          <w:numId w:val="10"/>
        </w:numPr>
        <w:tabs>
          <w:tab w:val="left" w:pos="1115"/>
        </w:tabs>
        <w:spacing w:line="274"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t>Минимальные размеры должностных окладов служащих Учреждения устанавливаются согласно приложению № 3 к настоящему Положению.</w:t>
      </w:r>
    </w:p>
    <w:p w:rsidR="00B35600" w:rsidRPr="00B35600" w:rsidRDefault="00B35600" w:rsidP="00B35600">
      <w:pPr>
        <w:numPr>
          <w:ilvl w:val="0"/>
          <w:numId w:val="10"/>
        </w:numPr>
        <w:tabs>
          <w:tab w:val="left" w:pos="1110"/>
        </w:tabs>
        <w:spacing w:line="274"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t>Локальным актом Учреждения работникам, занимающим должности служащих, устанавливаются персональные повышающие коэффициенты к минимальным размерам должностных окладов.</w:t>
      </w:r>
    </w:p>
    <w:p w:rsidR="00B35600" w:rsidRPr="00B35600" w:rsidRDefault="00B35600" w:rsidP="00B35600">
      <w:pPr>
        <w:numPr>
          <w:ilvl w:val="0"/>
          <w:numId w:val="10"/>
        </w:numPr>
        <w:tabs>
          <w:tab w:val="left" w:pos="1110"/>
        </w:tabs>
        <w:spacing w:line="274"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B35600" w:rsidRPr="00B35600" w:rsidRDefault="00B35600" w:rsidP="00B35600">
      <w:pPr>
        <w:numPr>
          <w:ilvl w:val="0"/>
          <w:numId w:val="10"/>
        </w:numPr>
        <w:tabs>
          <w:tab w:val="left" w:pos="1106"/>
        </w:tabs>
        <w:spacing w:after="343" w:line="274"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t>С учетом условий и результатов труда служащим устанавливаются выплаты компенсационного и стимулирующего характера, предусмотренные главами 5 и 6 настоящего Положения.</w:t>
      </w:r>
    </w:p>
    <w:p w:rsidR="00B35600" w:rsidRPr="00B35600" w:rsidRDefault="00B35600" w:rsidP="00B35600">
      <w:pPr>
        <w:keepNext/>
        <w:keepLines/>
        <w:spacing w:after="13" w:line="220" w:lineRule="exact"/>
        <w:ind w:left="380"/>
        <w:outlineLvl w:val="0"/>
        <w:rPr>
          <w:rFonts w:ascii="Times New Roman" w:eastAsia="Times New Roman" w:hAnsi="Times New Roman" w:cs="Times New Roman"/>
          <w:b/>
          <w:bCs/>
        </w:rPr>
      </w:pPr>
      <w:r w:rsidRPr="00B35600">
        <w:rPr>
          <w:rFonts w:ascii="Times New Roman" w:eastAsia="Times New Roman" w:hAnsi="Times New Roman" w:cs="Times New Roman"/>
          <w:b/>
          <w:bCs/>
        </w:rPr>
        <w:t xml:space="preserve">Порядок определения оплаты труда работников, осуществляющих </w:t>
      </w:r>
      <w:proofErr w:type="gramStart"/>
      <w:r w:rsidRPr="00B35600">
        <w:rPr>
          <w:rFonts w:ascii="Times New Roman" w:eastAsia="Times New Roman" w:hAnsi="Times New Roman" w:cs="Times New Roman"/>
          <w:b/>
          <w:bCs/>
        </w:rPr>
        <w:t>профессиональную</w:t>
      </w:r>
      <w:proofErr w:type="gramEnd"/>
    </w:p>
    <w:p w:rsidR="00B35600" w:rsidRPr="00B35600" w:rsidRDefault="00B35600" w:rsidP="00B35600">
      <w:pPr>
        <w:keepNext/>
        <w:keepLines/>
        <w:spacing w:after="187" w:line="220" w:lineRule="exact"/>
        <w:ind w:left="3040"/>
        <w:outlineLvl w:val="0"/>
        <w:rPr>
          <w:rFonts w:ascii="Times New Roman" w:eastAsia="Times New Roman" w:hAnsi="Times New Roman" w:cs="Times New Roman"/>
          <w:b/>
          <w:bCs/>
        </w:rPr>
      </w:pPr>
      <w:bookmarkStart w:id="2" w:name="bookmark1"/>
      <w:r w:rsidRPr="00B35600">
        <w:rPr>
          <w:rFonts w:ascii="Times New Roman" w:eastAsia="Times New Roman" w:hAnsi="Times New Roman" w:cs="Times New Roman"/>
          <w:b/>
          <w:bCs/>
        </w:rPr>
        <w:t>деятельность по профессиям рабочих.</w:t>
      </w:r>
      <w:bookmarkEnd w:id="2"/>
    </w:p>
    <w:p w:rsidR="00B35600" w:rsidRPr="00B35600" w:rsidRDefault="00B35600" w:rsidP="00B35600">
      <w:pPr>
        <w:numPr>
          <w:ilvl w:val="0"/>
          <w:numId w:val="10"/>
        </w:numPr>
        <w:tabs>
          <w:tab w:val="left" w:pos="1115"/>
        </w:tabs>
        <w:spacing w:line="278"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t>Размеры окладов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(далее — ЕТКС), согласно приложению № 4 настоящего Положения.</w:t>
      </w:r>
    </w:p>
    <w:p w:rsidR="00B35600" w:rsidRPr="00B35600" w:rsidRDefault="00B35600" w:rsidP="00B35600">
      <w:pPr>
        <w:numPr>
          <w:ilvl w:val="0"/>
          <w:numId w:val="10"/>
        </w:numPr>
        <w:tabs>
          <w:tab w:val="left" w:pos="1101"/>
        </w:tabs>
        <w:spacing w:line="278"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t>Локальным актом Учреждения может быть предусмотрено установление следующих повышающих коэффициентов к минимальным размерам окладов рабочих:</w:t>
      </w:r>
    </w:p>
    <w:p w:rsidR="00B35600" w:rsidRPr="00B35600" w:rsidRDefault="00B35600" w:rsidP="00B35600">
      <w:pPr>
        <w:numPr>
          <w:ilvl w:val="0"/>
          <w:numId w:val="11"/>
        </w:numPr>
        <w:tabs>
          <w:tab w:val="left" w:pos="957"/>
        </w:tabs>
        <w:spacing w:line="278"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t>повышающий коэффициент за выполнение важных (особо важных) и ответственных (особо ответственных) работ (при устранении последствий аварий</w:t>
      </w:r>
      <w:proofErr w:type="gramStart"/>
      <w:r w:rsidRPr="00B35600">
        <w:rPr>
          <w:rFonts w:ascii="Times New Roman" w:eastAsia="Times New Roman" w:hAnsi="Times New Roman" w:cs="Times New Roman"/>
        </w:rPr>
        <w:t>,...);</w:t>
      </w:r>
      <w:proofErr w:type="gramEnd"/>
    </w:p>
    <w:p w:rsidR="00B35600" w:rsidRPr="00B35600" w:rsidRDefault="00B35600" w:rsidP="00B35600">
      <w:pPr>
        <w:numPr>
          <w:ilvl w:val="0"/>
          <w:numId w:val="11"/>
        </w:numPr>
        <w:tabs>
          <w:tab w:val="left" w:pos="884"/>
        </w:tabs>
        <w:spacing w:line="278" w:lineRule="exact"/>
        <w:jc w:val="both"/>
        <w:rPr>
          <w:rFonts w:ascii="Times New Roman" w:eastAsia="Times New Roman" w:hAnsi="Times New Roman" w:cs="Times New Roman"/>
        </w:rPr>
      </w:pPr>
      <w:r w:rsidRPr="00B35600">
        <w:rPr>
          <w:rFonts w:ascii="Times New Roman" w:eastAsia="Times New Roman" w:hAnsi="Times New Roman" w:cs="Times New Roman"/>
        </w:rPr>
        <w:t>персональный повышающий коэффициент.</w:t>
      </w:r>
    </w:p>
    <w:p w:rsidR="00933D1F" w:rsidRPr="00EE511B" w:rsidRDefault="00B35600" w:rsidP="00EE511B">
      <w:pPr>
        <w:numPr>
          <w:ilvl w:val="1"/>
          <w:numId w:val="11"/>
        </w:numPr>
        <w:tabs>
          <w:tab w:val="left" w:pos="1115"/>
        </w:tabs>
        <w:spacing w:line="278" w:lineRule="exact"/>
        <w:ind w:right="60"/>
        <w:jc w:val="both"/>
        <w:rPr>
          <w:rFonts w:ascii="Times New Roman" w:eastAsia="Times New Roman" w:hAnsi="Times New Roman" w:cs="Times New Roman"/>
        </w:rPr>
      </w:pPr>
      <w:r w:rsidRPr="00B35600">
        <w:rPr>
          <w:rFonts w:ascii="Times New Roman" w:eastAsia="Times New Roman" w:hAnsi="Times New Roman" w:cs="Times New Roman"/>
        </w:rPr>
        <w:lastRenderedPageBreak/>
        <w:t>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ЕТКС, при выполнении</w:t>
      </w:r>
      <w:r w:rsidR="00EE511B">
        <w:rPr>
          <w:rFonts w:ascii="Times New Roman" w:eastAsia="Times New Roman" w:hAnsi="Times New Roman" w:cs="Times New Roman"/>
          <w:lang w:val="ru-RU"/>
        </w:rPr>
        <w:t xml:space="preserve"> (</w:t>
      </w:r>
      <w:proofErr w:type="spellStart"/>
      <w:r w:rsidR="00EE511B">
        <w:rPr>
          <w:rFonts w:ascii="Times New Roman" w:eastAsia="Times New Roman" w:hAnsi="Times New Roman" w:cs="Times New Roman"/>
        </w:rPr>
        <w:t>осо</w:t>
      </w:r>
      <w:proofErr w:type="spellEnd"/>
      <w:r w:rsidR="00EE511B">
        <w:rPr>
          <w:rFonts w:ascii="Times New Roman" w:eastAsia="Times New Roman" w:hAnsi="Times New Roman" w:cs="Times New Roman"/>
          <w:lang w:val="ru-RU"/>
        </w:rPr>
        <w:t>б</w:t>
      </w:r>
      <w:r w:rsidR="00933D1F" w:rsidRPr="00EE511B">
        <w:rPr>
          <w:rFonts w:ascii="Times New Roman" w:eastAsia="Times New Roman" w:hAnsi="Times New Roman" w:cs="Times New Roman"/>
        </w:rPr>
        <w:t>о ответственных) работ на срок выполнения</w:t>
      </w:r>
      <w:r w:rsidR="00EE511B">
        <w:rPr>
          <w:rFonts w:ascii="Times New Roman" w:eastAsia="Times New Roman" w:hAnsi="Times New Roman" w:cs="Times New Roman"/>
          <w:lang w:val="ru-RU"/>
        </w:rPr>
        <w:t xml:space="preserve">  </w:t>
      </w:r>
      <w:r w:rsidR="00933D1F" w:rsidRPr="00EE511B">
        <w:rPr>
          <w:rFonts w:ascii="Times New Roman" w:eastAsia="Times New Roman" w:hAnsi="Times New Roman" w:cs="Times New Roman"/>
        </w:rPr>
        <w:t>указанных работ, но не более 1 года.</w:t>
      </w:r>
    </w:p>
    <w:p w:rsidR="00933D1F" w:rsidRPr="00933D1F" w:rsidRDefault="00933D1F" w:rsidP="00933D1F">
      <w:pPr>
        <w:spacing w:line="269" w:lineRule="exact"/>
        <w:ind w:left="40" w:right="60" w:firstLine="700"/>
        <w:jc w:val="both"/>
        <w:rPr>
          <w:rFonts w:ascii="Times New Roman" w:eastAsia="Times New Roman" w:hAnsi="Times New Roman" w:cs="Times New Roman"/>
        </w:rPr>
      </w:pPr>
      <w:r w:rsidRPr="00933D1F">
        <w:rPr>
          <w:rFonts w:ascii="Times New Roman" w:eastAsia="Times New Roman" w:hAnsi="Times New Roman" w:cs="Times New Roman"/>
        </w:rPr>
        <w:t xml:space="preserve">Решение о применении указанного повышающего коэффициента принимает директор школы с учетом обеспечения указанных выплат финансовыми средствами. Размер повышающего коэффициента за выполнение </w:t>
      </w:r>
      <w:proofErr w:type="gramStart"/>
      <w:r w:rsidRPr="00933D1F">
        <w:rPr>
          <w:rFonts w:ascii="Times New Roman" w:eastAsia="Times New Roman" w:hAnsi="Times New Roman" w:cs="Times New Roman"/>
        </w:rPr>
        <w:t>важных</w:t>
      </w:r>
      <w:proofErr w:type="gramEnd"/>
      <w:r w:rsidRPr="00933D1F">
        <w:rPr>
          <w:rFonts w:ascii="Times New Roman" w:eastAsia="Times New Roman" w:hAnsi="Times New Roman" w:cs="Times New Roman"/>
        </w:rPr>
        <w:t xml:space="preserve"> (особо важных) и ответственных (особо ответственных)</w:t>
      </w:r>
    </w:p>
    <w:p w:rsidR="00933D1F" w:rsidRPr="00933D1F" w:rsidRDefault="00933D1F" w:rsidP="00933D1F">
      <w:pPr>
        <w:spacing w:line="220" w:lineRule="exact"/>
        <w:ind w:left="40"/>
        <w:rPr>
          <w:rFonts w:ascii="Times New Roman" w:eastAsia="Times New Roman" w:hAnsi="Times New Roman" w:cs="Times New Roman"/>
        </w:rPr>
      </w:pPr>
      <w:r w:rsidRPr="00933D1F">
        <w:rPr>
          <w:rFonts w:ascii="Times New Roman" w:eastAsia="Times New Roman" w:hAnsi="Times New Roman" w:cs="Times New Roman"/>
        </w:rPr>
        <w:t>работ — до 2,0.</w:t>
      </w:r>
    </w:p>
    <w:p w:rsidR="00933D1F" w:rsidRPr="00933D1F" w:rsidRDefault="00933D1F" w:rsidP="00933D1F">
      <w:pPr>
        <w:numPr>
          <w:ilvl w:val="0"/>
          <w:numId w:val="12"/>
        </w:numPr>
        <w:tabs>
          <w:tab w:val="left" w:pos="1168"/>
        </w:tabs>
        <w:spacing w:line="269"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Профессии рабочих, выполняющих важные (особо важные) и ответственные (особо ответственные) работы, утверждаются локальным актом Учреждения.</w:t>
      </w:r>
    </w:p>
    <w:p w:rsidR="00933D1F" w:rsidRPr="00933D1F" w:rsidRDefault="00933D1F" w:rsidP="00933D1F">
      <w:pPr>
        <w:numPr>
          <w:ilvl w:val="0"/>
          <w:numId w:val="12"/>
        </w:numPr>
        <w:tabs>
          <w:tab w:val="left" w:pos="1101"/>
        </w:tabs>
        <w:spacing w:line="269"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Локальным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Размер персонального повышающего коэффициента — до 2,0. —</w:t>
      </w:r>
    </w:p>
    <w:p w:rsidR="00933D1F" w:rsidRPr="00933D1F" w:rsidRDefault="00933D1F" w:rsidP="00933D1F">
      <w:pPr>
        <w:spacing w:line="269" w:lineRule="exact"/>
        <w:ind w:left="40" w:right="60" w:firstLine="700"/>
        <w:jc w:val="both"/>
        <w:rPr>
          <w:rFonts w:ascii="Times New Roman" w:eastAsia="Times New Roman" w:hAnsi="Times New Roman" w:cs="Times New Roman"/>
        </w:rPr>
      </w:pPr>
      <w:r w:rsidRPr="00933D1F">
        <w:rPr>
          <w:rFonts w:ascii="Times New Roman" w:eastAsia="Times New Roman" w:hAnsi="Times New Roman" w:cs="Times New Roman"/>
        </w:rPr>
        <w:t>Решение об установлении персонального повышающего коэффициента и его размере принимает директор Учреждения в отношении конкретного работника.</w:t>
      </w:r>
    </w:p>
    <w:p w:rsidR="00687A8D" w:rsidRPr="00EE511B" w:rsidRDefault="00933D1F" w:rsidP="00EE511B">
      <w:pPr>
        <w:numPr>
          <w:ilvl w:val="0"/>
          <w:numId w:val="12"/>
        </w:numPr>
        <w:tabs>
          <w:tab w:val="left" w:pos="1106"/>
        </w:tabs>
        <w:spacing w:after="331" w:line="269"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С учетом условий и результатов труда рабочим устанавливаются выплаты компенсационного и стимулирующего характера, предусмотренные главами 5 и 6 настоящего Положения.</w:t>
      </w:r>
    </w:p>
    <w:p w:rsidR="00933D1F" w:rsidRPr="00933D1F" w:rsidRDefault="00933D1F" w:rsidP="00933D1F">
      <w:pPr>
        <w:spacing w:after="217" w:line="230" w:lineRule="exact"/>
        <w:ind w:left="1120"/>
        <w:rPr>
          <w:rFonts w:ascii="Times New Roman" w:eastAsia="Times New Roman" w:hAnsi="Times New Roman" w:cs="Times New Roman"/>
          <w:b/>
          <w:bCs/>
        </w:rPr>
      </w:pPr>
      <w:r w:rsidRPr="00933D1F">
        <w:rPr>
          <w:rFonts w:ascii="Times New Roman" w:eastAsia="Times New Roman" w:hAnsi="Times New Roman" w:cs="Times New Roman"/>
          <w:b/>
          <w:bCs/>
        </w:rPr>
        <w:t>Глава 4. Условия оплаты труда директора Учреждения, его заместителей.</w:t>
      </w:r>
    </w:p>
    <w:p w:rsidR="00933D1F" w:rsidRPr="00933D1F" w:rsidRDefault="00933D1F" w:rsidP="00933D1F">
      <w:pPr>
        <w:numPr>
          <w:ilvl w:val="0"/>
          <w:numId w:val="12"/>
        </w:numPr>
        <w:tabs>
          <w:tab w:val="left" w:pos="1110"/>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Размер, порядок и условия оплаты труда директора Учреждения устанавливаются работодателем в трудовом договоре.</w:t>
      </w:r>
    </w:p>
    <w:p w:rsidR="00933D1F" w:rsidRPr="00933D1F" w:rsidRDefault="00933D1F" w:rsidP="00933D1F">
      <w:pPr>
        <w:numPr>
          <w:ilvl w:val="0"/>
          <w:numId w:val="12"/>
        </w:numPr>
        <w:tabs>
          <w:tab w:val="left" w:pos="1125"/>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 xml:space="preserve">Условия оплаты труда директора Учреждения определяется муниципальным правовым актом Администрации городского округа </w:t>
      </w:r>
      <w:proofErr w:type="spellStart"/>
      <w:r w:rsidRPr="00933D1F">
        <w:rPr>
          <w:rFonts w:ascii="Times New Roman" w:eastAsia="Times New Roman" w:hAnsi="Times New Roman" w:cs="Times New Roman"/>
        </w:rPr>
        <w:t>г</w:t>
      </w:r>
      <w:proofErr w:type="gramStart"/>
      <w:r w:rsidRPr="00933D1F">
        <w:rPr>
          <w:rFonts w:ascii="Times New Roman" w:eastAsia="Times New Roman" w:hAnsi="Times New Roman" w:cs="Times New Roman"/>
        </w:rPr>
        <w:t>.Д</w:t>
      </w:r>
      <w:proofErr w:type="gramEnd"/>
      <w:r w:rsidRPr="00933D1F">
        <w:rPr>
          <w:rFonts w:ascii="Times New Roman" w:eastAsia="Times New Roman" w:hAnsi="Times New Roman" w:cs="Times New Roman"/>
        </w:rPr>
        <w:t>ербент</w:t>
      </w:r>
      <w:proofErr w:type="spellEnd"/>
    </w:p>
    <w:p w:rsidR="00933D1F" w:rsidRPr="00933D1F" w:rsidRDefault="00933D1F" w:rsidP="00933D1F">
      <w:pPr>
        <w:numPr>
          <w:ilvl w:val="0"/>
          <w:numId w:val="12"/>
        </w:numPr>
        <w:tabs>
          <w:tab w:val="left" w:pos="1100"/>
        </w:tabs>
        <w:spacing w:line="274" w:lineRule="exact"/>
        <w:jc w:val="both"/>
        <w:rPr>
          <w:rFonts w:ascii="Times New Roman" w:eastAsia="Times New Roman" w:hAnsi="Times New Roman" w:cs="Times New Roman"/>
        </w:rPr>
      </w:pPr>
      <w:r w:rsidRPr="00933D1F">
        <w:rPr>
          <w:rFonts w:ascii="Times New Roman" w:eastAsia="Times New Roman" w:hAnsi="Times New Roman" w:cs="Times New Roman"/>
        </w:rPr>
        <w:t xml:space="preserve">Оплата труда заместителей директора Учреждения и главного бухгалтера включает </w:t>
      </w:r>
      <w:proofErr w:type="gramStart"/>
      <w:r w:rsidRPr="00933D1F">
        <w:rPr>
          <w:rFonts w:ascii="Times New Roman" w:eastAsia="Times New Roman" w:hAnsi="Times New Roman" w:cs="Times New Roman"/>
        </w:rPr>
        <w:t>в</w:t>
      </w:r>
      <w:proofErr w:type="gramEnd"/>
    </w:p>
    <w:p w:rsidR="00933D1F" w:rsidRPr="00933D1F" w:rsidRDefault="00933D1F" w:rsidP="00933D1F">
      <w:pPr>
        <w:spacing w:line="274" w:lineRule="exact"/>
        <w:ind w:left="40"/>
        <w:rPr>
          <w:rFonts w:ascii="Times New Roman" w:eastAsia="Times New Roman" w:hAnsi="Times New Roman" w:cs="Times New Roman"/>
        </w:rPr>
      </w:pPr>
      <w:r w:rsidRPr="00933D1F">
        <w:rPr>
          <w:rFonts w:ascii="Times New Roman" w:eastAsia="Times New Roman" w:hAnsi="Times New Roman" w:cs="Times New Roman"/>
        </w:rPr>
        <w:t>себя:</w:t>
      </w:r>
    </w:p>
    <w:p w:rsidR="00933D1F" w:rsidRPr="00933D1F" w:rsidRDefault="00933D1F" w:rsidP="00933D1F">
      <w:pPr>
        <w:numPr>
          <w:ilvl w:val="1"/>
          <w:numId w:val="12"/>
        </w:numPr>
        <w:tabs>
          <w:tab w:val="left" w:pos="970"/>
        </w:tabs>
        <w:spacing w:line="274" w:lineRule="exact"/>
        <w:jc w:val="both"/>
        <w:rPr>
          <w:rFonts w:ascii="Times New Roman" w:eastAsia="Times New Roman" w:hAnsi="Times New Roman" w:cs="Times New Roman"/>
        </w:rPr>
      </w:pPr>
      <w:r w:rsidRPr="00933D1F">
        <w:rPr>
          <w:rFonts w:ascii="Times New Roman" w:eastAsia="Times New Roman" w:hAnsi="Times New Roman" w:cs="Times New Roman"/>
        </w:rPr>
        <w:t>оклад (должностной оклад);</w:t>
      </w:r>
    </w:p>
    <w:p w:rsidR="00933D1F" w:rsidRPr="00933D1F" w:rsidRDefault="00933D1F" w:rsidP="00933D1F">
      <w:pPr>
        <w:numPr>
          <w:ilvl w:val="1"/>
          <w:numId w:val="12"/>
        </w:numPr>
        <w:tabs>
          <w:tab w:val="left" w:pos="1004"/>
        </w:tabs>
        <w:spacing w:line="274" w:lineRule="exact"/>
        <w:jc w:val="both"/>
        <w:rPr>
          <w:rFonts w:ascii="Times New Roman" w:eastAsia="Times New Roman" w:hAnsi="Times New Roman" w:cs="Times New Roman"/>
        </w:rPr>
      </w:pPr>
      <w:r w:rsidRPr="00933D1F">
        <w:rPr>
          <w:rFonts w:ascii="Times New Roman" w:eastAsia="Times New Roman" w:hAnsi="Times New Roman" w:cs="Times New Roman"/>
        </w:rPr>
        <w:t>выплаты компенсационного характера;</w:t>
      </w:r>
    </w:p>
    <w:p w:rsidR="00933D1F" w:rsidRPr="00933D1F" w:rsidRDefault="00933D1F" w:rsidP="00933D1F">
      <w:pPr>
        <w:numPr>
          <w:ilvl w:val="1"/>
          <w:numId w:val="12"/>
        </w:numPr>
        <w:tabs>
          <w:tab w:val="left" w:pos="1004"/>
        </w:tabs>
        <w:spacing w:line="274" w:lineRule="exact"/>
        <w:jc w:val="both"/>
        <w:rPr>
          <w:rFonts w:ascii="Times New Roman" w:eastAsia="Times New Roman" w:hAnsi="Times New Roman" w:cs="Times New Roman"/>
        </w:rPr>
      </w:pPr>
      <w:r w:rsidRPr="00933D1F">
        <w:rPr>
          <w:rFonts w:ascii="Times New Roman" w:eastAsia="Times New Roman" w:hAnsi="Times New Roman" w:cs="Times New Roman"/>
        </w:rPr>
        <w:t>выплаты стимулирующего характера.</w:t>
      </w:r>
    </w:p>
    <w:p w:rsidR="00933D1F" w:rsidRPr="00933D1F" w:rsidRDefault="00933D1F" w:rsidP="00933D1F">
      <w:pPr>
        <w:numPr>
          <w:ilvl w:val="0"/>
          <w:numId w:val="12"/>
        </w:numPr>
        <w:tabs>
          <w:tab w:val="left" w:pos="1187"/>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Размер должностного оклада директора Учреждения утверждаются постановлением администрации городского округа.</w:t>
      </w:r>
    </w:p>
    <w:p w:rsidR="00933D1F" w:rsidRPr="00933D1F" w:rsidRDefault="00933D1F" w:rsidP="00933D1F">
      <w:pPr>
        <w:numPr>
          <w:ilvl w:val="0"/>
          <w:numId w:val="12"/>
        </w:numPr>
        <w:tabs>
          <w:tab w:val="left" w:pos="1115"/>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Заместителям директора, имеющим ученую степень или почетные звания, устанавливаются надбавки в следующих размерах:</w:t>
      </w:r>
    </w:p>
    <w:p w:rsidR="00933D1F" w:rsidRPr="00933D1F" w:rsidRDefault="00933D1F" w:rsidP="00933D1F">
      <w:pPr>
        <w:numPr>
          <w:ilvl w:val="0"/>
          <w:numId w:val="13"/>
        </w:numPr>
        <w:tabs>
          <w:tab w:val="left" w:pos="904"/>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за ученую степень кандидата наук или почетное звание, название которых начинается со слов «Заслуженный», — в размере 8%;</w:t>
      </w:r>
    </w:p>
    <w:p w:rsidR="00933D1F" w:rsidRPr="00933D1F" w:rsidRDefault="00933D1F" w:rsidP="00933D1F">
      <w:pPr>
        <w:numPr>
          <w:ilvl w:val="0"/>
          <w:numId w:val="13"/>
        </w:numPr>
        <w:tabs>
          <w:tab w:val="left" w:pos="923"/>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за ученую степень доктора наук или почетное звание, название которых начинается со слов «Народный», — в размере 20%.</w:t>
      </w:r>
    </w:p>
    <w:p w:rsidR="00933D1F" w:rsidRPr="00933D1F" w:rsidRDefault="00933D1F" w:rsidP="00933D1F">
      <w:pPr>
        <w:spacing w:line="274" w:lineRule="exact"/>
        <w:ind w:left="40" w:right="60" w:firstLine="700"/>
        <w:jc w:val="both"/>
        <w:rPr>
          <w:rFonts w:ascii="Times New Roman" w:eastAsia="Times New Roman" w:hAnsi="Times New Roman" w:cs="Times New Roman"/>
        </w:rPr>
      </w:pPr>
      <w:r w:rsidRPr="00933D1F">
        <w:rPr>
          <w:rFonts w:ascii="Times New Roman" w:eastAsia="Times New Roman" w:hAnsi="Times New Roman" w:cs="Times New Roman"/>
        </w:rPr>
        <w:t>Выплаты по повышающим коэффициентам за наличие учетной степени, почетных званий производится только по основному месту работы или основной должности, без учета работы на условиях совместительства, совмещения должностей и расширения зоны обслуживания.</w:t>
      </w:r>
    </w:p>
    <w:p w:rsidR="00933D1F" w:rsidRPr="00933D1F" w:rsidRDefault="00933D1F" w:rsidP="00933D1F">
      <w:pPr>
        <w:numPr>
          <w:ilvl w:val="1"/>
          <w:numId w:val="13"/>
        </w:numPr>
        <w:tabs>
          <w:tab w:val="left" w:pos="1120"/>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Повышающий коэффициент за квалификационную категорию заместителей директора Учреждения, прошедших аттестацию, устанавливается к окладу (должностному окладу) в следующих размерах:</w:t>
      </w:r>
    </w:p>
    <w:p w:rsidR="00933D1F" w:rsidRPr="00933D1F" w:rsidRDefault="00933D1F" w:rsidP="00933D1F">
      <w:pPr>
        <w:numPr>
          <w:ilvl w:val="0"/>
          <w:numId w:val="13"/>
        </w:numPr>
        <w:tabs>
          <w:tab w:val="left" w:pos="874"/>
        </w:tabs>
        <w:spacing w:line="274" w:lineRule="exact"/>
        <w:jc w:val="both"/>
        <w:rPr>
          <w:rFonts w:ascii="Times New Roman" w:eastAsia="Times New Roman" w:hAnsi="Times New Roman" w:cs="Times New Roman"/>
        </w:rPr>
      </w:pPr>
      <w:r w:rsidRPr="00933D1F">
        <w:rPr>
          <w:rFonts w:ascii="Times New Roman" w:eastAsia="Times New Roman" w:hAnsi="Times New Roman" w:cs="Times New Roman"/>
        </w:rPr>
        <w:t>работникам, имеющим высшую квалификационную категорию, — 0,25;</w:t>
      </w:r>
    </w:p>
    <w:p w:rsidR="00933D1F" w:rsidRPr="00933D1F" w:rsidRDefault="00933D1F" w:rsidP="00933D1F">
      <w:pPr>
        <w:numPr>
          <w:ilvl w:val="0"/>
          <w:numId w:val="13"/>
        </w:numPr>
        <w:tabs>
          <w:tab w:val="left" w:pos="879"/>
        </w:tabs>
        <w:spacing w:line="274" w:lineRule="exact"/>
        <w:jc w:val="both"/>
        <w:rPr>
          <w:rFonts w:ascii="Times New Roman" w:eastAsia="Times New Roman" w:hAnsi="Times New Roman" w:cs="Times New Roman"/>
        </w:rPr>
      </w:pPr>
      <w:r w:rsidRPr="00933D1F">
        <w:rPr>
          <w:rFonts w:ascii="Times New Roman" w:eastAsia="Times New Roman" w:hAnsi="Times New Roman" w:cs="Times New Roman"/>
        </w:rPr>
        <w:t>работникам, имеющим I квалификационную категорию, — 0,2.</w:t>
      </w:r>
    </w:p>
    <w:p w:rsidR="00933D1F" w:rsidRPr="00933D1F" w:rsidRDefault="00933D1F" w:rsidP="00933D1F">
      <w:pPr>
        <w:spacing w:line="274" w:lineRule="exact"/>
        <w:ind w:left="40" w:right="60" w:firstLine="700"/>
        <w:jc w:val="both"/>
        <w:rPr>
          <w:rFonts w:ascii="Times New Roman" w:eastAsia="Times New Roman" w:hAnsi="Times New Roman" w:cs="Times New Roman"/>
        </w:rPr>
      </w:pPr>
      <w:r w:rsidRPr="00933D1F">
        <w:rPr>
          <w:rFonts w:ascii="Times New Roman" w:eastAsia="Times New Roman" w:hAnsi="Times New Roman" w:cs="Times New Roman"/>
        </w:rPr>
        <w:t>Размер выплат по повышающему коэффициенту за квалификационную категорию к должностному окладу (окладу) определяется путем умножения размера должностного оклада (оклада) на повышающий коэффициент.</w:t>
      </w:r>
    </w:p>
    <w:p w:rsidR="00933D1F" w:rsidRPr="00933D1F" w:rsidRDefault="00933D1F" w:rsidP="00933D1F">
      <w:pPr>
        <w:spacing w:line="278" w:lineRule="exact"/>
        <w:ind w:left="40" w:right="60" w:firstLine="700"/>
        <w:jc w:val="both"/>
        <w:rPr>
          <w:rFonts w:ascii="Times New Roman" w:eastAsia="Times New Roman" w:hAnsi="Times New Roman" w:cs="Times New Roman"/>
        </w:rPr>
      </w:pPr>
      <w:r w:rsidRPr="00933D1F">
        <w:rPr>
          <w:rFonts w:ascii="Times New Roman" w:eastAsia="Times New Roman" w:hAnsi="Times New Roman" w:cs="Times New Roman"/>
        </w:rPr>
        <w:t>Выплаты за квалификационную категорию руководящим работникам по занимаемой должности не выплачиваются при занятии ими педагогических должностей.</w:t>
      </w:r>
    </w:p>
    <w:p w:rsidR="00933D1F" w:rsidRPr="00933D1F" w:rsidRDefault="00933D1F" w:rsidP="00933D1F">
      <w:pPr>
        <w:numPr>
          <w:ilvl w:val="0"/>
          <w:numId w:val="14"/>
        </w:numPr>
        <w:tabs>
          <w:tab w:val="left" w:pos="1110"/>
        </w:tabs>
        <w:spacing w:line="278"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Оклад (должностной оклад) заместителей директора Учреждения устанавливается работодателем на 10-30 процентов ниже оклада (должностного оклада) директора Учреждения.</w:t>
      </w:r>
    </w:p>
    <w:p w:rsidR="00933D1F" w:rsidRPr="00933D1F" w:rsidRDefault="00933D1F" w:rsidP="00933D1F">
      <w:pPr>
        <w:spacing w:line="278" w:lineRule="exact"/>
        <w:ind w:left="40" w:right="60" w:firstLine="700"/>
        <w:jc w:val="both"/>
        <w:rPr>
          <w:rFonts w:ascii="Times New Roman" w:eastAsia="Times New Roman" w:hAnsi="Times New Roman" w:cs="Times New Roman"/>
        </w:rPr>
      </w:pPr>
      <w:r w:rsidRPr="00933D1F">
        <w:rPr>
          <w:rFonts w:ascii="Times New Roman" w:eastAsia="Times New Roman" w:hAnsi="Times New Roman" w:cs="Times New Roman"/>
        </w:rPr>
        <w:t>Конкретный размер минимальных должностных окладов заместителей директора Учреждения устанавливается в соответствии с локальным актом Учреждения, принятым</w:t>
      </w:r>
    </w:p>
    <w:p w:rsidR="00B35600" w:rsidRPr="00687A8D" w:rsidRDefault="00B35600" w:rsidP="00B35600">
      <w:pPr>
        <w:rPr>
          <w:lang w:val="ru-RU"/>
        </w:rPr>
      </w:pPr>
    </w:p>
    <w:p w:rsidR="00933D1F" w:rsidRPr="00933D1F" w:rsidRDefault="00933D1F" w:rsidP="00933D1F">
      <w:pPr>
        <w:spacing w:line="269" w:lineRule="exact"/>
        <w:ind w:left="40" w:right="40"/>
        <w:jc w:val="both"/>
        <w:rPr>
          <w:rFonts w:ascii="Times New Roman" w:eastAsia="Times New Roman" w:hAnsi="Times New Roman" w:cs="Times New Roman"/>
        </w:rPr>
      </w:pPr>
      <w:r w:rsidRPr="00933D1F">
        <w:rPr>
          <w:rFonts w:ascii="Times New Roman" w:eastAsia="Times New Roman" w:hAnsi="Times New Roman" w:cs="Times New Roman"/>
        </w:rPr>
        <w:lastRenderedPageBreak/>
        <w:t>директором Учреждения с учетом мнения выборного органа первичной профсоюзной организации или иного представительного органа работников Учреждения.</w:t>
      </w:r>
    </w:p>
    <w:p w:rsidR="00933D1F" w:rsidRPr="00933D1F" w:rsidRDefault="00933D1F" w:rsidP="00933D1F">
      <w:pPr>
        <w:numPr>
          <w:ilvl w:val="0"/>
          <w:numId w:val="15"/>
        </w:numPr>
        <w:tabs>
          <w:tab w:val="left" w:pos="1110"/>
        </w:tabs>
        <w:spacing w:line="269"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Применение повышающих коэффициентов к окладам (должностным окладам) не образует новые оклады (должностные оклады) и не учитывается при начислении стимулирующих и компенсационных выплат, устанавливаемых в процентах к окладу (должностному окладу).</w:t>
      </w:r>
    </w:p>
    <w:p w:rsidR="00933D1F" w:rsidRPr="00933D1F" w:rsidRDefault="00933D1F" w:rsidP="00933D1F">
      <w:pPr>
        <w:numPr>
          <w:ilvl w:val="0"/>
          <w:numId w:val="15"/>
        </w:numPr>
        <w:tabs>
          <w:tab w:val="left" w:pos="1336"/>
        </w:tabs>
        <w:spacing w:line="269"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Для заместителей директора Учреждения и главного бухгалтера выплаты стимулирующего характера устанавливаются в соответствии с Положением о стимулирующих выплатах. Решение о выплатах стимулирующего характера и иных выплатах заместителям директора Учреждения принимается директором Учреждения.</w:t>
      </w:r>
    </w:p>
    <w:p w:rsidR="00687A8D" w:rsidRPr="00EE511B" w:rsidRDefault="00933D1F" w:rsidP="00EE511B">
      <w:pPr>
        <w:numPr>
          <w:ilvl w:val="0"/>
          <w:numId w:val="15"/>
        </w:numPr>
        <w:tabs>
          <w:tab w:val="left" w:pos="1130"/>
        </w:tabs>
        <w:spacing w:after="579" w:line="269"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Выплаты компенсационного характера заместителям директора Учреждения и главному бухгалтеру устанавливаются директором Учреждения в соответствии с Положением в процентах к окладам (должностным окладам) и (или) в абсолютных размерах, если иное не установлено законодательством.</w:t>
      </w:r>
    </w:p>
    <w:p w:rsidR="00933D1F" w:rsidRPr="00933D1F" w:rsidRDefault="00933D1F" w:rsidP="00933D1F">
      <w:pPr>
        <w:keepNext/>
        <w:keepLines/>
        <w:spacing w:after="215" w:line="220" w:lineRule="exact"/>
        <w:ind w:left="3080"/>
        <w:outlineLvl w:val="0"/>
        <w:rPr>
          <w:rFonts w:ascii="Times New Roman" w:eastAsia="Times New Roman" w:hAnsi="Times New Roman" w:cs="Times New Roman"/>
          <w:b/>
          <w:bCs/>
        </w:rPr>
      </w:pPr>
      <w:r w:rsidRPr="00933D1F">
        <w:rPr>
          <w:rFonts w:ascii="Times New Roman" w:eastAsia="Times New Roman" w:hAnsi="Times New Roman" w:cs="Times New Roman"/>
          <w:b/>
          <w:bCs/>
        </w:rPr>
        <w:t>Глава 5. Компенсационные выплаты.</w:t>
      </w:r>
    </w:p>
    <w:p w:rsidR="00933D1F" w:rsidRPr="00933D1F" w:rsidRDefault="00933D1F" w:rsidP="00933D1F">
      <w:pPr>
        <w:numPr>
          <w:ilvl w:val="0"/>
          <w:numId w:val="15"/>
        </w:numPr>
        <w:tabs>
          <w:tab w:val="left" w:pos="1120"/>
        </w:tabs>
        <w:spacing w:line="274"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Выплаты компенсационного характера, размеры и условия их осуществления устанавливаются коллективным договорам,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933D1F" w:rsidRPr="00933D1F" w:rsidRDefault="00933D1F" w:rsidP="00933D1F">
      <w:pPr>
        <w:numPr>
          <w:ilvl w:val="0"/>
          <w:numId w:val="15"/>
        </w:numPr>
        <w:tabs>
          <w:tab w:val="left" w:pos="1115"/>
        </w:tabs>
        <w:spacing w:line="274"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933D1F" w:rsidRPr="00933D1F" w:rsidRDefault="00933D1F" w:rsidP="00933D1F">
      <w:pPr>
        <w:numPr>
          <w:ilvl w:val="0"/>
          <w:numId w:val="15"/>
        </w:numPr>
        <w:tabs>
          <w:tab w:val="left" w:pos="1101"/>
        </w:tabs>
        <w:spacing w:line="274"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Для работников Учреждения устанавливаются следующие выплаты компенсационного характера:</w:t>
      </w:r>
    </w:p>
    <w:p w:rsidR="00933D1F" w:rsidRPr="00933D1F" w:rsidRDefault="00933D1F" w:rsidP="00933D1F">
      <w:pPr>
        <w:numPr>
          <w:ilvl w:val="0"/>
          <w:numId w:val="16"/>
        </w:numPr>
        <w:tabs>
          <w:tab w:val="left" w:pos="890"/>
        </w:tabs>
        <w:spacing w:line="274"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выплаты работникам, занятым на тяжелых работах, работах с вредными и (или) опасными и иными особыми условиями труда;</w:t>
      </w:r>
    </w:p>
    <w:p w:rsidR="00933D1F" w:rsidRPr="00933D1F" w:rsidRDefault="00933D1F" w:rsidP="00933D1F">
      <w:pPr>
        <w:numPr>
          <w:ilvl w:val="0"/>
          <w:numId w:val="16"/>
        </w:numPr>
        <w:tabs>
          <w:tab w:val="left" w:pos="879"/>
        </w:tabs>
        <w:spacing w:line="274" w:lineRule="exact"/>
        <w:jc w:val="both"/>
        <w:rPr>
          <w:rFonts w:ascii="Times New Roman" w:eastAsia="Times New Roman" w:hAnsi="Times New Roman" w:cs="Times New Roman"/>
        </w:rPr>
      </w:pPr>
      <w:r w:rsidRPr="00933D1F">
        <w:rPr>
          <w:rFonts w:ascii="Times New Roman" w:eastAsia="Times New Roman" w:hAnsi="Times New Roman" w:cs="Times New Roman"/>
        </w:rPr>
        <w:t>выплаты за работу в местностях с особыми климатическими условиями;</w:t>
      </w:r>
    </w:p>
    <w:p w:rsidR="00933D1F" w:rsidRPr="00933D1F" w:rsidRDefault="00933D1F" w:rsidP="00933D1F">
      <w:pPr>
        <w:numPr>
          <w:ilvl w:val="0"/>
          <w:numId w:val="16"/>
        </w:numPr>
        <w:tabs>
          <w:tab w:val="left" w:pos="923"/>
        </w:tabs>
        <w:spacing w:line="274"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33D1F" w:rsidRPr="00933D1F" w:rsidRDefault="00933D1F" w:rsidP="00933D1F">
      <w:pPr>
        <w:numPr>
          <w:ilvl w:val="1"/>
          <w:numId w:val="16"/>
        </w:numPr>
        <w:tabs>
          <w:tab w:val="left" w:pos="1115"/>
        </w:tabs>
        <w:spacing w:line="274"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933D1F" w:rsidRPr="00933D1F" w:rsidRDefault="00933D1F" w:rsidP="00933D1F">
      <w:pPr>
        <w:spacing w:line="293" w:lineRule="exact"/>
        <w:ind w:left="40" w:right="40" w:firstLine="700"/>
        <w:jc w:val="both"/>
        <w:rPr>
          <w:rFonts w:ascii="Times New Roman" w:eastAsia="Times New Roman" w:hAnsi="Times New Roman" w:cs="Times New Roman"/>
        </w:rPr>
      </w:pPr>
      <w:r w:rsidRPr="00933D1F">
        <w:rPr>
          <w:rFonts w:ascii="Times New Roman" w:eastAsia="Times New Roman" w:hAnsi="Times New Roman" w:cs="Times New Roman"/>
        </w:rPr>
        <w:t>При работе на условиях неполного рабочего времени компенсационные выплаты работнику пропорционально уменьшаются.</w:t>
      </w:r>
    </w:p>
    <w:p w:rsidR="00933D1F" w:rsidRPr="00933D1F" w:rsidRDefault="00933D1F" w:rsidP="00933D1F">
      <w:pPr>
        <w:numPr>
          <w:ilvl w:val="1"/>
          <w:numId w:val="16"/>
        </w:numPr>
        <w:tabs>
          <w:tab w:val="left" w:pos="1115"/>
        </w:tabs>
        <w:spacing w:line="278"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933D1F" w:rsidRPr="00933D1F" w:rsidRDefault="00933D1F" w:rsidP="00933D1F">
      <w:pPr>
        <w:spacing w:line="278" w:lineRule="exact"/>
        <w:ind w:left="40" w:right="40" w:firstLine="700"/>
        <w:jc w:val="both"/>
        <w:rPr>
          <w:rFonts w:ascii="Times New Roman" w:eastAsia="Times New Roman" w:hAnsi="Times New Roman" w:cs="Times New Roman"/>
        </w:rPr>
      </w:pPr>
      <w:r w:rsidRPr="00933D1F">
        <w:rPr>
          <w:rFonts w:ascii="Times New Roman" w:eastAsia="Times New Roman" w:hAnsi="Times New Roman" w:cs="Times New Roman"/>
        </w:rPr>
        <w:t>Работникам, занятым на работах с тяжелыми и вредными, особо тяжелыми и особо вредными условиями труда, выплачивается:</w:t>
      </w:r>
    </w:p>
    <w:p w:rsidR="00933D1F" w:rsidRPr="00933D1F" w:rsidRDefault="00933D1F" w:rsidP="00933D1F">
      <w:pPr>
        <w:numPr>
          <w:ilvl w:val="0"/>
          <w:numId w:val="16"/>
        </w:numPr>
        <w:tabs>
          <w:tab w:val="left" w:pos="899"/>
        </w:tabs>
        <w:spacing w:line="298"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за работу в тяжелых и вредных условиях труда — до 12 процентов оклада (должностного оклада), ставки заработной платы;</w:t>
      </w:r>
    </w:p>
    <w:p w:rsidR="00933D1F" w:rsidRPr="00933D1F" w:rsidRDefault="00933D1F" w:rsidP="00933D1F">
      <w:pPr>
        <w:numPr>
          <w:ilvl w:val="0"/>
          <w:numId w:val="16"/>
        </w:numPr>
        <w:tabs>
          <w:tab w:val="left" w:pos="918"/>
        </w:tabs>
        <w:spacing w:line="298"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за работу в особо тяжелых и особо вредных условиях труда — до 24 процентов оклада (должностного оклада), ставки заработной платы.</w:t>
      </w:r>
    </w:p>
    <w:p w:rsidR="00933D1F" w:rsidRPr="00933D1F" w:rsidRDefault="00933D1F" w:rsidP="00933D1F">
      <w:pPr>
        <w:spacing w:line="278" w:lineRule="exact"/>
        <w:ind w:left="40" w:right="40" w:firstLine="700"/>
        <w:jc w:val="both"/>
        <w:rPr>
          <w:rFonts w:ascii="Times New Roman" w:eastAsia="Times New Roman" w:hAnsi="Times New Roman" w:cs="Times New Roman"/>
        </w:rPr>
      </w:pPr>
      <w:r w:rsidRPr="00933D1F">
        <w:rPr>
          <w:rFonts w:ascii="Times New Roman" w:eastAsia="Times New Roman" w:hAnsi="Times New Roman" w:cs="Times New Roman"/>
        </w:rPr>
        <w:t>Директор Учреждения осуществляет меры по проведению специальной оценки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933D1F" w:rsidRPr="00933D1F" w:rsidRDefault="00933D1F" w:rsidP="00933D1F">
      <w:pPr>
        <w:spacing w:line="278" w:lineRule="exact"/>
        <w:ind w:left="40" w:firstLine="700"/>
        <w:jc w:val="both"/>
        <w:rPr>
          <w:rFonts w:ascii="Times New Roman" w:eastAsia="Times New Roman" w:hAnsi="Times New Roman" w:cs="Times New Roman"/>
        </w:rPr>
      </w:pPr>
      <w:r w:rsidRPr="00933D1F">
        <w:rPr>
          <w:rFonts w:ascii="Times New Roman" w:eastAsia="Times New Roman" w:hAnsi="Times New Roman" w:cs="Times New Roman"/>
        </w:rPr>
        <w:t xml:space="preserve">Специальная оценка рабочих мест осуществляется в соответствии </w:t>
      </w:r>
      <w:proofErr w:type="gramStart"/>
      <w:r w:rsidRPr="00933D1F">
        <w:rPr>
          <w:rFonts w:ascii="Times New Roman" w:eastAsia="Times New Roman" w:hAnsi="Times New Roman" w:cs="Times New Roman"/>
        </w:rPr>
        <w:t>действующим</w:t>
      </w:r>
      <w:proofErr w:type="gramEnd"/>
    </w:p>
    <w:p w:rsidR="00933D1F" w:rsidRPr="00933D1F" w:rsidRDefault="00933D1F" w:rsidP="00933D1F">
      <w:pPr>
        <w:spacing w:line="220" w:lineRule="exact"/>
        <w:ind w:left="40"/>
        <w:jc w:val="both"/>
        <w:rPr>
          <w:rFonts w:ascii="Times New Roman" w:eastAsia="Times New Roman" w:hAnsi="Times New Roman" w:cs="Times New Roman"/>
        </w:rPr>
      </w:pPr>
      <w:r w:rsidRPr="00933D1F">
        <w:rPr>
          <w:rFonts w:ascii="Times New Roman" w:eastAsia="Times New Roman" w:hAnsi="Times New Roman" w:cs="Times New Roman"/>
        </w:rPr>
        <w:t>законодательством РФ.</w:t>
      </w:r>
    </w:p>
    <w:p w:rsidR="00933D1F" w:rsidRPr="00933D1F" w:rsidRDefault="00933D1F" w:rsidP="00933D1F">
      <w:pPr>
        <w:spacing w:line="283" w:lineRule="exact"/>
        <w:ind w:left="40" w:right="40" w:firstLine="700"/>
        <w:jc w:val="both"/>
        <w:rPr>
          <w:rFonts w:ascii="Times New Roman" w:eastAsia="Times New Roman" w:hAnsi="Times New Roman" w:cs="Times New Roman"/>
        </w:rPr>
      </w:pPr>
      <w:r w:rsidRPr="00933D1F">
        <w:rPr>
          <w:rFonts w:ascii="Times New Roman" w:eastAsia="Times New Roman" w:hAnsi="Times New Roman" w:cs="Times New Roman"/>
        </w:rPr>
        <w:t xml:space="preserve">Указанные выплаты работникам производятся при условии, когда работники не менее 50 процентов рабочего времени заняты на работах с </w:t>
      </w:r>
      <w:proofErr w:type="gramStart"/>
      <w:r w:rsidRPr="00933D1F">
        <w:rPr>
          <w:rFonts w:ascii="Times New Roman" w:eastAsia="Times New Roman" w:hAnsi="Times New Roman" w:cs="Times New Roman"/>
        </w:rPr>
        <w:t>тяжелыми</w:t>
      </w:r>
      <w:proofErr w:type="gramEnd"/>
      <w:r w:rsidRPr="00933D1F">
        <w:rPr>
          <w:rFonts w:ascii="Times New Roman" w:eastAsia="Times New Roman" w:hAnsi="Times New Roman" w:cs="Times New Roman"/>
        </w:rPr>
        <w:t xml:space="preserve"> и вредными, особо тяжелыми и особо</w:t>
      </w:r>
    </w:p>
    <w:p w:rsidR="00933D1F" w:rsidRPr="00687A8D" w:rsidRDefault="00933D1F" w:rsidP="00B35600">
      <w:pPr>
        <w:rPr>
          <w:lang w:val="ru-RU"/>
        </w:rPr>
      </w:pPr>
    </w:p>
    <w:p w:rsidR="00933D1F" w:rsidRPr="00933D1F" w:rsidRDefault="00933D1F" w:rsidP="00933D1F">
      <w:pPr>
        <w:spacing w:line="269" w:lineRule="exact"/>
        <w:ind w:left="40" w:right="60"/>
        <w:jc w:val="both"/>
        <w:rPr>
          <w:rFonts w:ascii="Times New Roman" w:eastAsia="Times New Roman" w:hAnsi="Times New Roman" w:cs="Times New Roman"/>
        </w:rPr>
      </w:pPr>
      <w:r w:rsidRPr="00933D1F">
        <w:rPr>
          <w:rFonts w:ascii="Times New Roman" w:eastAsia="Times New Roman" w:hAnsi="Times New Roman" w:cs="Times New Roman"/>
        </w:rPr>
        <w:lastRenderedPageBreak/>
        <w:t>вредными условиями труда и при специальной оценке рабочих мест. Если по итогам специальной оценки рабочее место признается безопасным, то указанная выплата снимается.</w:t>
      </w:r>
    </w:p>
    <w:p w:rsidR="00933D1F" w:rsidRPr="00933D1F" w:rsidRDefault="00933D1F" w:rsidP="00933D1F">
      <w:pPr>
        <w:numPr>
          <w:ilvl w:val="0"/>
          <w:numId w:val="17"/>
        </w:numPr>
        <w:tabs>
          <w:tab w:val="left" w:pos="1221"/>
        </w:tabs>
        <w:spacing w:after="240" w:line="269"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933D1F" w:rsidRPr="00933D1F" w:rsidRDefault="00933D1F" w:rsidP="00933D1F">
      <w:pPr>
        <w:numPr>
          <w:ilvl w:val="0"/>
          <w:numId w:val="17"/>
        </w:numPr>
        <w:tabs>
          <w:tab w:val="left" w:pos="1120"/>
        </w:tabs>
        <w:spacing w:after="236" w:line="269"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Выплата за расширение зоны обслуживания устанавливается работнику при выполнении им дополнительной работы по такой ж&lt;?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933D1F" w:rsidRPr="00933D1F" w:rsidRDefault="00933D1F" w:rsidP="00933D1F">
      <w:pPr>
        <w:numPr>
          <w:ilvl w:val="0"/>
          <w:numId w:val="17"/>
        </w:numPr>
        <w:tabs>
          <w:tab w:val="left" w:pos="1106"/>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w:t>
      </w:r>
      <w:r w:rsidR="00EE511B">
        <w:rPr>
          <w:rFonts w:ascii="Times New Roman" w:eastAsia="Times New Roman" w:hAnsi="Times New Roman" w:cs="Times New Roman"/>
        </w:rPr>
        <w:t>жения на</w:t>
      </w:r>
      <w:r w:rsidR="00EE511B">
        <w:rPr>
          <w:rFonts w:ascii="Times New Roman" w:eastAsia="Times New Roman" w:hAnsi="Times New Roman" w:cs="Times New Roman"/>
          <w:lang w:val="ru-RU"/>
        </w:rPr>
        <w:t xml:space="preserve"> </w:t>
      </w:r>
      <w:r w:rsidRPr="00933D1F">
        <w:rPr>
          <w:rFonts w:ascii="Times New Roman" w:eastAsia="Times New Roman" w:hAnsi="Times New Roman" w:cs="Times New Roman"/>
        </w:rPr>
        <w:t>него обязанностей временно отсутствующего работника без освобождения от работы, определенной трудовым договором.</w:t>
      </w:r>
    </w:p>
    <w:p w:rsidR="00933D1F" w:rsidRPr="00933D1F" w:rsidRDefault="00933D1F" w:rsidP="00933D1F">
      <w:pPr>
        <w:spacing w:line="274" w:lineRule="exact"/>
        <w:ind w:left="40" w:right="60" w:firstLine="700"/>
        <w:jc w:val="both"/>
        <w:rPr>
          <w:rFonts w:ascii="Times New Roman" w:eastAsia="Times New Roman" w:hAnsi="Times New Roman" w:cs="Times New Roman"/>
        </w:rPr>
      </w:pPr>
      <w:proofErr w:type="gramStart"/>
      <w:r w:rsidRPr="00933D1F">
        <w:rPr>
          <w:rFonts w:ascii="Times New Roman" w:eastAsia="Times New Roman" w:hAnsi="Times New Roman" w:cs="Times New Roman"/>
        </w:rPr>
        <w:t>Доплаты за увеличение объема работ устанавливаются за классное руководство, проверку письменных работ, заведование: отделениями, учебно-консультационными пунктами, кабинетами, отделами, учебными мастерскими, лабораториями, учебно-опытными участками, центрами, творческими рабочими группами, руководство предметными, цикловыми и методическими комиссиями, выполнение функций координатора, куратора проекта, класса (группы), проведение работы по дополнительным образовательным программам, организацию трудового обучения, профессиональной ориентации.</w:t>
      </w:r>
      <w:proofErr w:type="gramEnd"/>
    </w:p>
    <w:p w:rsidR="00933D1F" w:rsidRPr="00933D1F" w:rsidRDefault="00933D1F" w:rsidP="00933D1F">
      <w:pPr>
        <w:spacing w:line="278" w:lineRule="exact"/>
        <w:ind w:left="40" w:right="60" w:firstLine="700"/>
        <w:jc w:val="both"/>
        <w:rPr>
          <w:rFonts w:ascii="Times New Roman" w:eastAsia="Times New Roman" w:hAnsi="Times New Roman" w:cs="Times New Roman"/>
        </w:rPr>
      </w:pPr>
      <w:r w:rsidRPr="00933D1F">
        <w:rPr>
          <w:rFonts w:ascii="Times New Roman" w:eastAsia="Times New Roman" w:hAnsi="Times New Roman" w:cs="Times New Roman"/>
        </w:rPr>
        <w:t>Размеры доплат и порядок их установления определяются Учреждением самостоятельно в пределах фонда оплаты труда и закрепляются в локальном нормативном акте Учреждения, утвержденном директором Учреждения, с учетом мнения выборного органа первичной профсоюзной организации или иного представительного органа работников.</w:t>
      </w:r>
    </w:p>
    <w:p w:rsidR="00933D1F" w:rsidRPr="00933D1F" w:rsidRDefault="00933D1F" w:rsidP="00933D1F">
      <w:pPr>
        <w:spacing w:after="240" w:line="274" w:lineRule="exact"/>
        <w:ind w:left="40" w:right="60" w:firstLine="700"/>
        <w:jc w:val="both"/>
        <w:rPr>
          <w:rFonts w:ascii="Times New Roman" w:eastAsia="Times New Roman" w:hAnsi="Times New Roman" w:cs="Times New Roman"/>
        </w:rPr>
      </w:pPr>
      <w:r w:rsidRPr="00933D1F">
        <w:rPr>
          <w:rFonts w:ascii="Times New Roman" w:eastAsia="Times New Roman" w:hAnsi="Times New Roman" w:cs="Times New Roman"/>
        </w:rP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rsidR="00933D1F" w:rsidRPr="00933D1F" w:rsidRDefault="00933D1F" w:rsidP="00933D1F">
      <w:pPr>
        <w:numPr>
          <w:ilvl w:val="0"/>
          <w:numId w:val="17"/>
        </w:numPr>
        <w:tabs>
          <w:tab w:val="left" w:pos="1115"/>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В непрерывно действующих подразделениях Учреждения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933D1F" w:rsidRPr="00933D1F" w:rsidRDefault="00933D1F" w:rsidP="00933D1F">
      <w:pPr>
        <w:spacing w:line="278" w:lineRule="exact"/>
        <w:ind w:left="40" w:right="60" w:firstLine="700"/>
        <w:jc w:val="both"/>
        <w:rPr>
          <w:rFonts w:ascii="Times New Roman" w:eastAsia="Times New Roman" w:hAnsi="Times New Roman" w:cs="Times New Roman"/>
        </w:rPr>
      </w:pPr>
      <w:proofErr w:type="gramStart"/>
      <w:r w:rsidRPr="00933D1F">
        <w:rPr>
          <w:rFonts w:ascii="Times New Roman" w:eastAsia="Times New Roman" w:hAnsi="Times New Roman" w:cs="Times New Roman"/>
        </w:rPr>
        <w:t>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w:t>
      </w:r>
      <w:proofErr w:type="gramEnd"/>
      <w:r w:rsidRPr="00933D1F">
        <w:rPr>
          <w:rFonts w:ascii="Times New Roman" w:eastAsia="Times New Roman" w:hAnsi="Times New Roman" w:cs="Times New Roman"/>
        </w:rPr>
        <w:t xml:space="preserve">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933D1F" w:rsidRPr="00933D1F" w:rsidRDefault="00933D1F" w:rsidP="00933D1F">
      <w:pPr>
        <w:spacing w:after="480" w:line="274" w:lineRule="exact"/>
        <w:ind w:left="40" w:right="60" w:firstLine="700"/>
        <w:jc w:val="both"/>
        <w:rPr>
          <w:rFonts w:ascii="Times New Roman" w:eastAsia="Times New Roman" w:hAnsi="Times New Roman" w:cs="Times New Roman"/>
        </w:rPr>
      </w:pPr>
      <w:r w:rsidRPr="00933D1F">
        <w:rPr>
          <w:rFonts w:ascii="Times New Roman" w:eastAsia="Times New Roman" w:hAnsi="Times New Roman" w:cs="Times New Roman"/>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933D1F" w:rsidRPr="00933D1F" w:rsidRDefault="00933D1F" w:rsidP="00933D1F">
      <w:pPr>
        <w:spacing w:line="274" w:lineRule="exact"/>
        <w:ind w:left="40" w:right="60" w:firstLine="700"/>
        <w:jc w:val="both"/>
        <w:rPr>
          <w:rFonts w:ascii="Times New Roman" w:eastAsia="Times New Roman" w:hAnsi="Times New Roman" w:cs="Times New Roman"/>
        </w:rPr>
      </w:pPr>
      <w:r w:rsidRPr="00687A8D">
        <w:rPr>
          <w:rFonts w:ascii="Times New Roman" w:eastAsia="Times New Roman" w:hAnsi="Times New Roman" w:cs="Times New Roman"/>
          <w:lang w:val="ru-RU"/>
        </w:rPr>
        <w:t>73</w:t>
      </w:r>
      <w:r w:rsidRPr="00933D1F">
        <w:rPr>
          <w:rFonts w:ascii="Times New Roman" w:eastAsia="Times New Roman" w:hAnsi="Times New Roman" w:cs="Times New Roman"/>
        </w:rPr>
        <w:t>) 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w:t>
      </w:r>
    </w:p>
    <w:p w:rsidR="00933D1F" w:rsidRPr="00687A8D" w:rsidRDefault="00933D1F" w:rsidP="00B35600">
      <w:pPr>
        <w:rPr>
          <w:lang w:val="ru-RU"/>
        </w:rPr>
      </w:pPr>
    </w:p>
    <w:p w:rsidR="00933D1F" w:rsidRPr="00687A8D" w:rsidRDefault="00933D1F" w:rsidP="00B35600">
      <w:pPr>
        <w:rPr>
          <w:lang w:val="ru-RU"/>
        </w:rPr>
      </w:pPr>
    </w:p>
    <w:p w:rsidR="00933D1F" w:rsidRDefault="00933D1F" w:rsidP="00933D1F">
      <w:pPr>
        <w:spacing w:line="250" w:lineRule="exact"/>
        <w:ind w:left="40" w:right="40"/>
        <w:jc w:val="both"/>
        <w:rPr>
          <w:rFonts w:ascii="Times New Roman" w:eastAsia="Times New Roman" w:hAnsi="Times New Roman" w:cs="Times New Roman"/>
          <w:lang w:val="ru-RU"/>
        </w:rPr>
      </w:pPr>
      <w:r w:rsidRPr="00933D1F">
        <w:rPr>
          <w:rFonts w:ascii="Times New Roman" w:eastAsia="Times New Roman" w:hAnsi="Times New Roman" w:cs="Times New Roman"/>
        </w:rPr>
        <w:lastRenderedPageBreak/>
        <w:t>рабочих часов в соответствующем календарном году в зависимости от установленной работнику продолжительности рабочей недели.</w:t>
      </w:r>
    </w:p>
    <w:p w:rsidR="00480856" w:rsidRPr="00480856" w:rsidRDefault="00480856" w:rsidP="00933D1F">
      <w:pPr>
        <w:spacing w:line="250" w:lineRule="exact"/>
        <w:ind w:left="40" w:right="40"/>
        <w:jc w:val="both"/>
        <w:rPr>
          <w:rFonts w:ascii="Times New Roman" w:eastAsia="Times New Roman" w:hAnsi="Times New Roman" w:cs="Times New Roman"/>
          <w:lang w:val="ru-RU"/>
        </w:rPr>
      </w:pPr>
    </w:p>
    <w:p w:rsidR="00933D1F" w:rsidRPr="00933D1F" w:rsidRDefault="00933D1F" w:rsidP="00933D1F">
      <w:pPr>
        <w:spacing w:line="254" w:lineRule="exact"/>
        <w:ind w:left="40" w:right="40" w:firstLine="700"/>
        <w:jc w:val="both"/>
        <w:rPr>
          <w:rFonts w:ascii="Times New Roman" w:eastAsia="Times New Roman" w:hAnsi="Times New Roman" w:cs="Times New Roman"/>
        </w:rPr>
      </w:pPr>
      <w:r w:rsidRPr="00933D1F">
        <w:rPr>
          <w:rFonts w:ascii="Times New Roman" w:eastAsia="Times New Roman" w:hAnsi="Times New Roman" w:cs="Times New Roman"/>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933D1F" w:rsidRPr="00480856" w:rsidRDefault="00933D1F" w:rsidP="00933D1F">
      <w:pPr>
        <w:numPr>
          <w:ilvl w:val="0"/>
          <w:numId w:val="18"/>
        </w:numPr>
        <w:tabs>
          <w:tab w:val="left" w:pos="1110"/>
        </w:tabs>
        <w:spacing w:line="274"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 xml:space="preserve">Доплата за работу в выходные и нерабочие праздничные дни производится работникам, </w:t>
      </w:r>
      <w:proofErr w:type="spellStart"/>
      <w:r w:rsidRPr="00933D1F">
        <w:rPr>
          <w:rFonts w:ascii="Times New Roman" w:eastAsia="Times New Roman" w:hAnsi="Times New Roman" w:cs="Times New Roman"/>
        </w:rPr>
        <w:t>привлекавшимся</w:t>
      </w:r>
      <w:proofErr w:type="spellEnd"/>
      <w:r w:rsidRPr="00933D1F">
        <w:rPr>
          <w:rFonts w:ascii="Times New Roman" w:eastAsia="Times New Roman" w:hAnsi="Times New Roman" w:cs="Times New Roman"/>
        </w:rPr>
        <w:t xml:space="preserve"> к работе в выходные и нерабочие праздничные дни, в пределах фонда оплаты труда, утвержденного на соответствующий финансовый год.</w:t>
      </w:r>
    </w:p>
    <w:p w:rsidR="00480856" w:rsidRPr="00933D1F" w:rsidRDefault="00480856" w:rsidP="00480856">
      <w:pPr>
        <w:tabs>
          <w:tab w:val="left" w:pos="1110"/>
        </w:tabs>
        <w:spacing w:line="274" w:lineRule="exact"/>
        <w:ind w:right="40"/>
        <w:jc w:val="both"/>
        <w:rPr>
          <w:rFonts w:ascii="Times New Roman" w:eastAsia="Times New Roman" w:hAnsi="Times New Roman" w:cs="Times New Roman"/>
        </w:rPr>
      </w:pPr>
    </w:p>
    <w:p w:rsidR="00933D1F" w:rsidRPr="00933D1F" w:rsidRDefault="00933D1F" w:rsidP="00933D1F">
      <w:pPr>
        <w:spacing w:line="274" w:lineRule="exact"/>
        <w:ind w:left="40" w:right="40"/>
        <w:jc w:val="both"/>
        <w:rPr>
          <w:rFonts w:ascii="Times New Roman" w:eastAsia="Times New Roman" w:hAnsi="Times New Roman" w:cs="Times New Roman"/>
        </w:rPr>
      </w:pPr>
      <w:r w:rsidRPr="00933D1F">
        <w:rPr>
          <w:rFonts w:ascii="Times New Roman" w:eastAsia="Times New Roman" w:hAnsi="Times New Roman" w:cs="Times New Roman"/>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933D1F" w:rsidRPr="00933D1F" w:rsidRDefault="00933D1F" w:rsidP="00933D1F">
      <w:pPr>
        <w:numPr>
          <w:ilvl w:val="0"/>
          <w:numId w:val="18"/>
        </w:numPr>
        <w:tabs>
          <w:tab w:val="left" w:pos="1115"/>
        </w:tabs>
        <w:spacing w:line="274" w:lineRule="exact"/>
        <w:ind w:right="40"/>
        <w:jc w:val="both"/>
        <w:rPr>
          <w:rFonts w:ascii="Times New Roman" w:eastAsia="Times New Roman" w:hAnsi="Times New Roman" w:cs="Times New Roman"/>
        </w:rPr>
      </w:pPr>
      <w:proofErr w:type="gramStart"/>
      <w:r w:rsidRPr="00933D1F">
        <w:rPr>
          <w:rFonts w:ascii="Times New Roman" w:eastAsia="Times New Roman" w:hAnsi="Times New Roman" w:cs="Times New Roman"/>
        </w:rPr>
        <w:t>Работникам Учреждения (кроме директора, его заместителей и главного бухгалтера) за выполнение работ в условиях, отличающихся от нормальных, устанавливаются доплаты к окладам (должностным окладам), ставкам заработной платы в следующих случаях:</w:t>
      </w:r>
      <w:proofErr w:type="gramEnd"/>
    </w:p>
    <w:p w:rsidR="00933D1F" w:rsidRPr="00933D1F" w:rsidRDefault="00933D1F" w:rsidP="00933D1F">
      <w:pPr>
        <w:spacing w:line="274" w:lineRule="exact"/>
        <w:ind w:left="40" w:right="40" w:firstLine="700"/>
        <w:jc w:val="both"/>
        <w:rPr>
          <w:rFonts w:ascii="Times New Roman" w:eastAsia="Times New Roman" w:hAnsi="Times New Roman" w:cs="Times New Roman"/>
        </w:rPr>
      </w:pPr>
      <w:r w:rsidRPr="00933D1F">
        <w:rPr>
          <w:rFonts w:ascii="Times New Roman" w:eastAsia="Times New Roman" w:hAnsi="Times New Roman" w:cs="Times New Roman"/>
        </w:rPr>
        <w:t xml:space="preserve">- 15-30 процентов— </w:t>
      </w:r>
      <w:proofErr w:type="gramStart"/>
      <w:r w:rsidRPr="00933D1F">
        <w:rPr>
          <w:rFonts w:ascii="Times New Roman" w:eastAsia="Times New Roman" w:hAnsi="Times New Roman" w:cs="Times New Roman"/>
        </w:rPr>
        <w:t>за</w:t>
      </w:r>
      <w:proofErr w:type="gramEnd"/>
      <w:r w:rsidRPr="00933D1F">
        <w:rPr>
          <w:rFonts w:ascii="Times New Roman" w:eastAsia="Times New Roman" w:hAnsi="Times New Roman" w:cs="Times New Roman"/>
        </w:rPr>
        <w:t xml:space="preserve"> работу в специальных (коррекционных) образовательных классах для обучающихся, воспитанников с ограниченными возможностями здоровья и з</w:t>
      </w:r>
      <w:r w:rsidR="000C4699">
        <w:rPr>
          <w:rFonts w:ascii="Times New Roman" w:eastAsia="Times New Roman" w:hAnsi="Times New Roman" w:cs="Times New Roman"/>
        </w:rPr>
        <w:t>а индивидуальное обучение на до</w:t>
      </w:r>
      <w:r w:rsidRPr="00933D1F">
        <w:rPr>
          <w:rFonts w:ascii="Times New Roman" w:eastAsia="Times New Roman" w:hAnsi="Times New Roman" w:cs="Times New Roman"/>
        </w:rPr>
        <w:t>му.</w:t>
      </w:r>
    </w:p>
    <w:p w:rsidR="00933D1F" w:rsidRPr="00933D1F" w:rsidRDefault="00933D1F" w:rsidP="00933D1F">
      <w:pPr>
        <w:spacing w:line="274" w:lineRule="exact"/>
        <w:ind w:left="40" w:right="40" w:firstLine="700"/>
        <w:jc w:val="both"/>
        <w:rPr>
          <w:rFonts w:ascii="Times New Roman" w:eastAsia="Times New Roman" w:hAnsi="Times New Roman" w:cs="Times New Roman"/>
        </w:rPr>
      </w:pPr>
      <w:r w:rsidRPr="00933D1F">
        <w:rPr>
          <w:rFonts w:ascii="Times New Roman" w:eastAsia="Times New Roman" w:hAnsi="Times New Roman" w:cs="Times New Roman"/>
        </w:rPr>
        <w:t>Конкретный перечень работников, в соответствии с которым устанавливаются доплаты к окладам (должностным окладам), ставкам заработной платы и конкретный размер доплаты определяются директором Учреждения на основании коллективного договора, соглашения и (или) локального нормативного акта Учреждения.</w:t>
      </w:r>
    </w:p>
    <w:p w:rsidR="00933D1F" w:rsidRPr="00933D1F" w:rsidRDefault="00933D1F" w:rsidP="00933D1F">
      <w:pPr>
        <w:numPr>
          <w:ilvl w:val="0"/>
          <w:numId w:val="18"/>
        </w:numPr>
        <w:tabs>
          <w:tab w:val="left" w:pos="1120"/>
        </w:tabs>
        <w:spacing w:line="274"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Условия, размеры и порядок осуществления компенсационных выплат работникам устанавливаются директором Учреждения в соответствии с локальным актом Учреждения с учетом мнения выборного органа первичной профсоюзной организации или иного представительного органа работников Учреждения.</w:t>
      </w:r>
    </w:p>
    <w:p w:rsidR="00933D1F" w:rsidRPr="00933D1F" w:rsidRDefault="00933D1F" w:rsidP="00933D1F">
      <w:pPr>
        <w:spacing w:line="274" w:lineRule="exact"/>
        <w:ind w:left="40" w:right="40" w:firstLine="700"/>
        <w:jc w:val="both"/>
        <w:rPr>
          <w:rFonts w:ascii="Times New Roman" w:eastAsia="Times New Roman" w:hAnsi="Times New Roman" w:cs="Times New Roman"/>
        </w:rPr>
      </w:pPr>
      <w:r w:rsidRPr="00933D1F">
        <w:rPr>
          <w:rFonts w:ascii="Times New Roman" w:eastAsia="Times New Roman" w:hAnsi="Times New Roman" w:cs="Times New Roman"/>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933D1F" w:rsidRPr="00933D1F" w:rsidRDefault="00933D1F" w:rsidP="00933D1F">
      <w:pPr>
        <w:numPr>
          <w:ilvl w:val="0"/>
          <w:numId w:val="18"/>
        </w:numPr>
        <w:tabs>
          <w:tab w:val="left" w:pos="1115"/>
        </w:tabs>
        <w:spacing w:line="274"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933D1F" w:rsidRPr="00933D1F" w:rsidRDefault="00933D1F" w:rsidP="00933D1F">
      <w:pPr>
        <w:spacing w:after="283" w:line="274" w:lineRule="exact"/>
        <w:ind w:left="40" w:right="40" w:firstLine="700"/>
        <w:jc w:val="both"/>
        <w:rPr>
          <w:rFonts w:ascii="Times New Roman" w:eastAsia="Times New Roman" w:hAnsi="Times New Roman" w:cs="Times New Roman"/>
        </w:rPr>
      </w:pPr>
      <w:r w:rsidRPr="00933D1F">
        <w:rPr>
          <w:rFonts w:ascii="Times New Roman" w:eastAsia="Times New Roman" w:hAnsi="Times New Roman" w:cs="Times New Roman"/>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933D1F" w:rsidRPr="00933D1F" w:rsidRDefault="00933D1F" w:rsidP="00933D1F">
      <w:pPr>
        <w:spacing w:after="242" w:line="220" w:lineRule="exact"/>
        <w:ind w:left="2540"/>
        <w:rPr>
          <w:rFonts w:ascii="Times New Roman" w:eastAsia="Times New Roman" w:hAnsi="Times New Roman" w:cs="Times New Roman"/>
          <w:b/>
          <w:bCs/>
        </w:rPr>
      </w:pPr>
      <w:r w:rsidRPr="00933D1F">
        <w:rPr>
          <w:rFonts w:ascii="Times New Roman" w:eastAsia="Times New Roman" w:hAnsi="Times New Roman" w:cs="Times New Roman"/>
          <w:b/>
          <w:bCs/>
        </w:rPr>
        <w:t>Глава 6. Выплаты стимулирующего характера.</w:t>
      </w:r>
    </w:p>
    <w:p w:rsidR="00933D1F" w:rsidRPr="00933D1F" w:rsidRDefault="00933D1F" w:rsidP="00933D1F">
      <w:pPr>
        <w:numPr>
          <w:ilvl w:val="0"/>
          <w:numId w:val="18"/>
        </w:numPr>
        <w:tabs>
          <w:tab w:val="left" w:pos="1125"/>
        </w:tabs>
        <w:spacing w:line="278"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образовательным учреждением на оплату труда работников.</w:t>
      </w:r>
    </w:p>
    <w:p w:rsidR="00933D1F" w:rsidRPr="00933D1F" w:rsidRDefault="00933D1F" w:rsidP="00933D1F">
      <w:pPr>
        <w:numPr>
          <w:ilvl w:val="0"/>
          <w:numId w:val="18"/>
        </w:numPr>
        <w:tabs>
          <w:tab w:val="left" w:pos="1120"/>
        </w:tabs>
        <w:spacing w:line="283" w:lineRule="exact"/>
        <w:ind w:right="40"/>
        <w:jc w:val="both"/>
        <w:rPr>
          <w:rFonts w:ascii="Times New Roman" w:eastAsia="Times New Roman" w:hAnsi="Times New Roman" w:cs="Times New Roman"/>
        </w:rPr>
      </w:pPr>
      <w:r w:rsidRPr="00933D1F">
        <w:rPr>
          <w:rFonts w:ascii="Times New Roman" w:eastAsia="Times New Roman" w:hAnsi="Times New Roman" w:cs="Times New Roman"/>
        </w:rPr>
        <w:t>Размер выплат стимулирующего характера определяется в процентном отношении к должностному окладу, ставке заработной платы и (или) в абсолютном размере с учетом разрабатываемых в Учреждении показателей и критериев оценки эффективности труда работников.</w:t>
      </w:r>
    </w:p>
    <w:p w:rsidR="00933D1F" w:rsidRPr="00933D1F" w:rsidRDefault="00933D1F" w:rsidP="00933D1F">
      <w:pPr>
        <w:spacing w:line="278" w:lineRule="exact"/>
        <w:ind w:left="40" w:firstLine="700"/>
        <w:jc w:val="both"/>
        <w:rPr>
          <w:rFonts w:ascii="Times New Roman" w:eastAsia="Times New Roman" w:hAnsi="Times New Roman" w:cs="Times New Roman"/>
        </w:rPr>
      </w:pPr>
      <w:r w:rsidRPr="00933D1F">
        <w:rPr>
          <w:rFonts w:ascii="Times New Roman" w:eastAsia="Times New Roman" w:hAnsi="Times New Roman" w:cs="Times New Roman"/>
        </w:rPr>
        <w:t>Выплаты стимулирующего характера устанавливаются:</w:t>
      </w:r>
    </w:p>
    <w:p w:rsidR="00933D1F" w:rsidRPr="00933D1F" w:rsidRDefault="00933D1F" w:rsidP="00933D1F">
      <w:pPr>
        <w:numPr>
          <w:ilvl w:val="1"/>
          <w:numId w:val="18"/>
        </w:numPr>
        <w:tabs>
          <w:tab w:val="left" w:pos="975"/>
        </w:tabs>
        <w:spacing w:line="278" w:lineRule="exact"/>
        <w:jc w:val="both"/>
        <w:rPr>
          <w:rFonts w:ascii="Times New Roman" w:eastAsia="Times New Roman" w:hAnsi="Times New Roman" w:cs="Times New Roman"/>
        </w:rPr>
      </w:pPr>
      <w:r w:rsidRPr="00933D1F">
        <w:rPr>
          <w:rFonts w:ascii="Times New Roman" w:eastAsia="Times New Roman" w:hAnsi="Times New Roman" w:cs="Times New Roman"/>
        </w:rPr>
        <w:t>за интенсивность и высокие результаты работы;</w:t>
      </w:r>
    </w:p>
    <w:p w:rsidR="00933D1F" w:rsidRPr="00933D1F" w:rsidRDefault="00933D1F" w:rsidP="00933D1F">
      <w:pPr>
        <w:numPr>
          <w:ilvl w:val="1"/>
          <w:numId w:val="18"/>
        </w:numPr>
        <w:tabs>
          <w:tab w:val="left" w:pos="999"/>
        </w:tabs>
        <w:spacing w:line="278" w:lineRule="exact"/>
        <w:jc w:val="both"/>
        <w:rPr>
          <w:rFonts w:ascii="Times New Roman" w:eastAsia="Times New Roman" w:hAnsi="Times New Roman" w:cs="Times New Roman"/>
        </w:rPr>
      </w:pPr>
      <w:r w:rsidRPr="00933D1F">
        <w:rPr>
          <w:rFonts w:ascii="Times New Roman" w:eastAsia="Times New Roman" w:hAnsi="Times New Roman" w:cs="Times New Roman"/>
        </w:rPr>
        <w:t>за качество выполняемых работ;</w:t>
      </w:r>
    </w:p>
    <w:p w:rsidR="00933D1F" w:rsidRPr="00933D1F" w:rsidRDefault="00933D1F" w:rsidP="00933D1F">
      <w:pPr>
        <w:numPr>
          <w:ilvl w:val="1"/>
          <w:numId w:val="18"/>
        </w:numPr>
        <w:tabs>
          <w:tab w:val="left" w:pos="994"/>
        </w:tabs>
        <w:spacing w:line="278" w:lineRule="exact"/>
        <w:jc w:val="both"/>
        <w:rPr>
          <w:rFonts w:ascii="Times New Roman" w:eastAsia="Times New Roman" w:hAnsi="Times New Roman" w:cs="Times New Roman"/>
        </w:rPr>
      </w:pPr>
      <w:r w:rsidRPr="00933D1F">
        <w:rPr>
          <w:rFonts w:ascii="Times New Roman" w:eastAsia="Times New Roman" w:hAnsi="Times New Roman" w:cs="Times New Roman"/>
        </w:rPr>
        <w:t>за стаж непрерывной работы, выслугу лет;</w:t>
      </w:r>
    </w:p>
    <w:p w:rsidR="00933D1F" w:rsidRPr="00933D1F" w:rsidRDefault="00933D1F" w:rsidP="00933D1F">
      <w:pPr>
        <w:numPr>
          <w:ilvl w:val="1"/>
          <w:numId w:val="18"/>
        </w:numPr>
        <w:tabs>
          <w:tab w:val="left" w:pos="1004"/>
        </w:tabs>
        <w:spacing w:line="278" w:lineRule="exact"/>
        <w:jc w:val="both"/>
        <w:rPr>
          <w:rFonts w:ascii="Times New Roman" w:eastAsia="Times New Roman" w:hAnsi="Times New Roman" w:cs="Times New Roman"/>
        </w:rPr>
      </w:pPr>
      <w:r w:rsidRPr="00933D1F">
        <w:rPr>
          <w:rFonts w:ascii="Times New Roman" w:eastAsia="Times New Roman" w:hAnsi="Times New Roman" w:cs="Times New Roman"/>
        </w:rPr>
        <w:t>премиальные выплаты по итогам работы.</w:t>
      </w:r>
    </w:p>
    <w:p w:rsidR="00933D1F" w:rsidRPr="00933D1F" w:rsidRDefault="00933D1F" w:rsidP="00933D1F">
      <w:pPr>
        <w:spacing w:line="293" w:lineRule="exact"/>
        <w:ind w:left="40" w:right="40" w:firstLine="700"/>
        <w:jc w:val="both"/>
        <w:rPr>
          <w:rFonts w:ascii="Times New Roman" w:eastAsia="Times New Roman" w:hAnsi="Times New Roman" w:cs="Times New Roman"/>
        </w:rPr>
      </w:pPr>
      <w:r w:rsidRPr="00933D1F">
        <w:rPr>
          <w:rFonts w:ascii="Times New Roman" w:eastAsia="Times New Roman" w:hAnsi="Times New Roman" w:cs="Times New Roman"/>
        </w:rPr>
        <w:t>81. К выплатам стимулирующего характера относятся выплаты, направленные на стимулирование к качественному результату труда, поощрение за выполненную работу.</w:t>
      </w:r>
    </w:p>
    <w:p w:rsidR="00933D1F" w:rsidRPr="00933D1F" w:rsidRDefault="00933D1F" w:rsidP="00933D1F">
      <w:pPr>
        <w:spacing w:line="220" w:lineRule="exact"/>
        <w:ind w:left="40" w:firstLine="700"/>
        <w:jc w:val="both"/>
        <w:rPr>
          <w:rFonts w:ascii="Times New Roman" w:eastAsia="Times New Roman" w:hAnsi="Times New Roman" w:cs="Times New Roman"/>
        </w:rPr>
      </w:pPr>
      <w:r w:rsidRPr="00933D1F">
        <w:rPr>
          <w:rFonts w:ascii="Times New Roman" w:eastAsia="Times New Roman" w:hAnsi="Times New Roman" w:cs="Times New Roman"/>
        </w:rPr>
        <w:t>Основными условиями для осуществления выплат стимулирующего характера являются:</w:t>
      </w:r>
    </w:p>
    <w:p w:rsidR="00933D1F" w:rsidRPr="00687A8D" w:rsidRDefault="00933D1F" w:rsidP="00B35600">
      <w:pPr>
        <w:rPr>
          <w:lang w:val="ru-RU"/>
        </w:rPr>
      </w:pPr>
    </w:p>
    <w:p w:rsidR="00933D1F" w:rsidRPr="00933D1F" w:rsidRDefault="00933D1F" w:rsidP="00933D1F">
      <w:pPr>
        <w:numPr>
          <w:ilvl w:val="0"/>
          <w:numId w:val="19"/>
        </w:numPr>
        <w:tabs>
          <w:tab w:val="left" w:pos="924"/>
        </w:tabs>
        <w:spacing w:line="235"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lastRenderedPageBreak/>
        <w:t>успешное и добросовестное исполнение профессиональных и должностных обязанностей работником в соответствующем периоде;</w:t>
      </w:r>
    </w:p>
    <w:p w:rsidR="00933D1F" w:rsidRPr="00933D1F" w:rsidRDefault="00933D1F" w:rsidP="00933D1F">
      <w:pPr>
        <w:numPr>
          <w:ilvl w:val="0"/>
          <w:numId w:val="19"/>
        </w:numPr>
        <w:tabs>
          <w:tab w:val="left" w:pos="924"/>
        </w:tabs>
        <w:spacing w:after="20" w:line="220" w:lineRule="exact"/>
        <w:jc w:val="both"/>
        <w:rPr>
          <w:rFonts w:ascii="Times New Roman" w:eastAsia="Times New Roman" w:hAnsi="Times New Roman" w:cs="Times New Roman"/>
        </w:rPr>
      </w:pPr>
      <w:r w:rsidRPr="00933D1F">
        <w:rPr>
          <w:rFonts w:ascii="Times New Roman" w:eastAsia="Times New Roman" w:hAnsi="Times New Roman" w:cs="Times New Roman"/>
        </w:rPr>
        <w:t>инициатива, творчество и применение в работе современных форм и методов организации</w:t>
      </w:r>
    </w:p>
    <w:p w:rsidR="00933D1F" w:rsidRPr="00933D1F" w:rsidRDefault="00933D1F" w:rsidP="00933D1F">
      <w:pPr>
        <w:spacing w:after="15" w:line="220" w:lineRule="exact"/>
        <w:ind w:left="60"/>
        <w:jc w:val="both"/>
        <w:rPr>
          <w:rFonts w:ascii="Times New Roman" w:eastAsia="Times New Roman" w:hAnsi="Times New Roman" w:cs="Times New Roman"/>
        </w:rPr>
      </w:pPr>
      <w:r w:rsidRPr="00933D1F">
        <w:rPr>
          <w:rFonts w:ascii="Times New Roman" w:eastAsia="Times New Roman" w:hAnsi="Times New Roman" w:cs="Times New Roman"/>
        </w:rPr>
        <w:t>труда;</w:t>
      </w:r>
    </w:p>
    <w:p w:rsidR="00933D1F" w:rsidRPr="00933D1F" w:rsidRDefault="00933D1F" w:rsidP="00933D1F">
      <w:pPr>
        <w:numPr>
          <w:ilvl w:val="0"/>
          <w:numId w:val="19"/>
        </w:numPr>
        <w:tabs>
          <w:tab w:val="left" w:pos="914"/>
        </w:tabs>
        <w:spacing w:line="274" w:lineRule="exact"/>
        <w:jc w:val="both"/>
        <w:rPr>
          <w:rFonts w:ascii="Times New Roman" w:eastAsia="Times New Roman" w:hAnsi="Times New Roman" w:cs="Times New Roman"/>
        </w:rPr>
      </w:pPr>
      <w:r w:rsidRPr="00933D1F">
        <w:rPr>
          <w:rFonts w:ascii="Times New Roman" w:eastAsia="Times New Roman" w:hAnsi="Times New Roman" w:cs="Times New Roman"/>
        </w:rPr>
        <w:t>участие в течение соответствующего периода в выполнении важных работ, мероприятий.</w:t>
      </w:r>
    </w:p>
    <w:p w:rsidR="00933D1F" w:rsidRPr="00933D1F" w:rsidRDefault="00933D1F" w:rsidP="00933D1F">
      <w:pPr>
        <w:spacing w:line="274" w:lineRule="exact"/>
        <w:ind w:left="60" w:firstLine="720"/>
        <w:jc w:val="both"/>
        <w:rPr>
          <w:rFonts w:ascii="Times New Roman" w:eastAsia="Times New Roman" w:hAnsi="Times New Roman" w:cs="Times New Roman"/>
        </w:rPr>
      </w:pPr>
      <w:r w:rsidRPr="00933D1F">
        <w:rPr>
          <w:rFonts w:ascii="Times New Roman" w:eastAsia="Times New Roman" w:hAnsi="Times New Roman" w:cs="Times New Roman"/>
        </w:rPr>
        <w:t>Конкретные показатели (критерии) оценки эффективности труда устанавливаются</w:t>
      </w:r>
    </w:p>
    <w:p w:rsidR="00933D1F" w:rsidRPr="00933D1F" w:rsidRDefault="00933D1F" w:rsidP="00933D1F">
      <w:pPr>
        <w:spacing w:line="274" w:lineRule="exact"/>
        <w:ind w:left="60" w:right="60"/>
        <w:jc w:val="both"/>
        <w:rPr>
          <w:rFonts w:ascii="Times New Roman" w:eastAsia="Times New Roman" w:hAnsi="Times New Roman" w:cs="Times New Roman"/>
        </w:rPr>
      </w:pPr>
      <w:r w:rsidRPr="00933D1F">
        <w:rPr>
          <w:rFonts w:ascii="Times New Roman" w:eastAsia="Times New Roman" w:hAnsi="Times New Roman" w:cs="Times New Roman"/>
        </w:rPr>
        <w:t>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933D1F" w:rsidRPr="00F342A9" w:rsidRDefault="00933D1F" w:rsidP="00933D1F">
      <w:pPr>
        <w:tabs>
          <w:tab w:val="left" w:pos="7586"/>
        </w:tabs>
        <w:spacing w:line="274" w:lineRule="exact"/>
        <w:ind w:left="60" w:right="60" w:firstLine="720"/>
        <w:jc w:val="both"/>
        <w:rPr>
          <w:rFonts w:ascii="Times New Roman" w:eastAsia="Times New Roman" w:hAnsi="Times New Roman" w:cs="Times New Roman"/>
          <w:lang w:val="ru-RU"/>
        </w:rPr>
      </w:pPr>
      <w:r w:rsidRPr="00933D1F">
        <w:rPr>
          <w:rFonts w:ascii="Times New Roman" w:eastAsia="Times New Roman" w:hAnsi="Times New Roman" w:cs="Times New Roman"/>
        </w:rPr>
        <w:t>Выплаты стимулирующего характера максимальными размерами не ограничиваются, устанавливаются в пределах уста</w:t>
      </w:r>
      <w:r w:rsidR="00F342A9">
        <w:rPr>
          <w:rFonts w:ascii="Times New Roman" w:eastAsia="Times New Roman" w:hAnsi="Times New Roman" w:cs="Times New Roman"/>
        </w:rPr>
        <w:t>новленного фонда</w:t>
      </w:r>
      <w:r w:rsidR="00F342A9">
        <w:rPr>
          <w:rFonts w:ascii="Times New Roman" w:eastAsia="Times New Roman" w:hAnsi="Times New Roman" w:cs="Times New Roman"/>
          <w:lang w:val="ru-RU"/>
        </w:rPr>
        <w:t xml:space="preserve"> </w:t>
      </w:r>
      <w:r w:rsidR="00EE511B">
        <w:rPr>
          <w:rFonts w:ascii="Times New Roman" w:eastAsia="Times New Roman" w:hAnsi="Times New Roman" w:cs="Times New Roman"/>
          <w:lang w:val="ru-RU"/>
        </w:rPr>
        <w:t xml:space="preserve">  </w:t>
      </w:r>
      <w:r w:rsidR="00F342A9">
        <w:rPr>
          <w:rFonts w:ascii="Times New Roman" w:eastAsia="Times New Roman" w:hAnsi="Times New Roman" w:cs="Times New Roman"/>
        </w:rPr>
        <w:t>оплаты труда.</w:t>
      </w:r>
      <w:r w:rsidR="00F342A9">
        <w:rPr>
          <w:rFonts w:ascii="Times New Roman" w:eastAsia="Times New Roman" w:hAnsi="Times New Roman" w:cs="Times New Roman"/>
          <w:lang w:val="ru-RU"/>
        </w:rPr>
        <w:t xml:space="preserve">    </w:t>
      </w:r>
    </w:p>
    <w:p w:rsidR="00933D1F" w:rsidRPr="00933D1F" w:rsidRDefault="00933D1F" w:rsidP="00933D1F">
      <w:pPr>
        <w:numPr>
          <w:ilvl w:val="1"/>
          <w:numId w:val="19"/>
        </w:numPr>
        <w:tabs>
          <w:tab w:val="left" w:pos="1140"/>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 xml:space="preserve">Работникам, работающим неполное рабочее время (день, неделя), размер стимулирующих выплат </w:t>
      </w:r>
      <w:proofErr w:type="gramStart"/>
      <w:r w:rsidRPr="00933D1F">
        <w:rPr>
          <w:rFonts w:ascii="Times New Roman" w:eastAsia="Times New Roman" w:hAnsi="Times New Roman" w:cs="Times New Roman"/>
        </w:rPr>
        <w:t>устанавливается-исходя</w:t>
      </w:r>
      <w:proofErr w:type="gramEnd"/>
      <w:r w:rsidRPr="00933D1F">
        <w:rPr>
          <w:rFonts w:ascii="Times New Roman" w:eastAsia="Times New Roman" w:hAnsi="Times New Roman" w:cs="Times New Roman"/>
        </w:rPr>
        <w:t xml:space="preserve"> из окладов (должностных окладов), ставок заработной платы, исчисленных пропорционально отработанному времени.</w:t>
      </w:r>
    </w:p>
    <w:p w:rsidR="00933D1F" w:rsidRPr="00933D1F" w:rsidRDefault="00933D1F" w:rsidP="00933D1F">
      <w:pPr>
        <w:numPr>
          <w:ilvl w:val="1"/>
          <w:numId w:val="19"/>
        </w:numPr>
        <w:tabs>
          <w:tab w:val="left" w:pos="1145"/>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В целях социальной защищенности работников Учреждения и поощрении их за достигнутые успехи, профессионализм и личный вклад в работу коллектива в пределах финансовых средств на оплату труда по решению директора Учреждения применяется единовременное премирование работников:</w:t>
      </w:r>
    </w:p>
    <w:p w:rsidR="00933D1F" w:rsidRPr="00933D1F" w:rsidRDefault="00933D1F" w:rsidP="00933D1F">
      <w:pPr>
        <w:numPr>
          <w:ilvl w:val="2"/>
          <w:numId w:val="19"/>
        </w:numPr>
        <w:tabs>
          <w:tab w:val="left" w:pos="1025"/>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при награждении Почетной грамотой Министерства образования и науки Российской Федерации;</w:t>
      </w:r>
    </w:p>
    <w:p w:rsidR="00933D1F" w:rsidRPr="00933D1F" w:rsidRDefault="00933D1F" w:rsidP="00933D1F">
      <w:pPr>
        <w:numPr>
          <w:ilvl w:val="2"/>
          <w:numId w:val="19"/>
        </w:numPr>
        <w:tabs>
          <w:tab w:val="left" w:pos="1265"/>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при награждении государственной наградой РФ и ведомственной наградой Министерства образования и науки РФ;</w:t>
      </w:r>
    </w:p>
    <w:p w:rsidR="00933D1F" w:rsidRPr="00933D1F" w:rsidRDefault="00933D1F" w:rsidP="00933D1F">
      <w:pPr>
        <w:numPr>
          <w:ilvl w:val="2"/>
          <w:numId w:val="19"/>
        </w:numPr>
        <w:tabs>
          <w:tab w:val="left" w:pos="1039"/>
        </w:tabs>
        <w:spacing w:line="274" w:lineRule="exact"/>
        <w:jc w:val="both"/>
        <w:rPr>
          <w:rFonts w:ascii="Times New Roman" w:eastAsia="Times New Roman" w:hAnsi="Times New Roman" w:cs="Times New Roman"/>
        </w:rPr>
      </w:pPr>
      <w:r w:rsidRPr="00933D1F">
        <w:rPr>
          <w:rFonts w:ascii="Times New Roman" w:eastAsia="Times New Roman" w:hAnsi="Times New Roman" w:cs="Times New Roman"/>
        </w:rPr>
        <w:t>при награждении Почетной грамотой Министерства образования и науки РФ;</w:t>
      </w:r>
    </w:p>
    <w:p w:rsidR="00933D1F" w:rsidRPr="00933D1F" w:rsidRDefault="00933D1F" w:rsidP="00933D1F">
      <w:pPr>
        <w:numPr>
          <w:ilvl w:val="2"/>
          <w:numId w:val="19"/>
        </w:numPr>
        <w:tabs>
          <w:tab w:val="left" w:pos="1030"/>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при объявлении благодарности руководителя Министерства общего и профессионального образования РД</w:t>
      </w:r>
    </w:p>
    <w:p w:rsidR="00933D1F" w:rsidRPr="00933D1F" w:rsidRDefault="00933D1F" w:rsidP="00933D1F">
      <w:pPr>
        <w:numPr>
          <w:ilvl w:val="2"/>
          <w:numId w:val="19"/>
        </w:numPr>
        <w:tabs>
          <w:tab w:val="left" w:pos="1034"/>
        </w:tabs>
        <w:spacing w:line="274" w:lineRule="exact"/>
        <w:jc w:val="both"/>
        <w:rPr>
          <w:rFonts w:ascii="Times New Roman" w:eastAsia="Times New Roman" w:hAnsi="Times New Roman" w:cs="Times New Roman"/>
        </w:rPr>
      </w:pPr>
      <w:r w:rsidRPr="00933D1F">
        <w:rPr>
          <w:rFonts w:ascii="Times New Roman" w:eastAsia="Times New Roman" w:hAnsi="Times New Roman" w:cs="Times New Roman"/>
        </w:rPr>
        <w:t>при награждении государственными наградами и наградами РД;</w:t>
      </w:r>
    </w:p>
    <w:p w:rsidR="00933D1F" w:rsidRPr="00933D1F" w:rsidRDefault="00933D1F" w:rsidP="00933D1F">
      <w:pPr>
        <w:numPr>
          <w:ilvl w:val="2"/>
          <w:numId w:val="19"/>
        </w:numPr>
        <w:tabs>
          <w:tab w:val="left" w:pos="1044"/>
        </w:tabs>
        <w:spacing w:line="274" w:lineRule="exact"/>
        <w:jc w:val="both"/>
        <w:rPr>
          <w:rFonts w:ascii="Times New Roman" w:eastAsia="Times New Roman" w:hAnsi="Times New Roman" w:cs="Times New Roman"/>
        </w:rPr>
      </w:pPr>
      <w:r w:rsidRPr="00933D1F">
        <w:rPr>
          <w:rFonts w:ascii="Times New Roman" w:eastAsia="Times New Roman" w:hAnsi="Times New Roman" w:cs="Times New Roman"/>
        </w:rPr>
        <w:t>в связи с празднованием Дня учителя;</w:t>
      </w:r>
    </w:p>
    <w:p w:rsidR="00933D1F" w:rsidRPr="00687A8D" w:rsidRDefault="00933D1F" w:rsidP="00933D1F">
      <w:pPr>
        <w:numPr>
          <w:ilvl w:val="2"/>
          <w:numId w:val="19"/>
        </w:numPr>
        <w:tabs>
          <w:tab w:val="left" w:pos="1034"/>
        </w:tabs>
        <w:spacing w:line="274" w:lineRule="exact"/>
        <w:jc w:val="both"/>
        <w:rPr>
          <w:rFonts w:ascii="Times New Roman" w:eastAsia="Times New Roman" w:hAnsi="Times New Roman" w:cs="Times New Roman"/>
        </w:rPr>
      </w:pPr>
      <w:r w:rsidRPr="00933D1F">
        <w:rPr>
          <w:rFonts w:ascii="Times New Roman" w:eastAsia="Times New Roman" w:hAnsi="Times New Roman" w:cs="Times New Roman"/>
        </w:rPr>
        <w:t>в связи с праздничными днями и юбилейными датами (50, 55, 60 лет со дня рождения);</w:t>
      </w:r>
    </w:p>
    <w:p w:rsidR="00687A8D" w:rsidRPr="00933D1F" w:rsidRDefault="00687A8D" w:rsidP="00687A8D">
      <w:pPr>
        <w:tabs>
          <w:tab w:val="left" w:pos="1034"/>
        </w:tabs>
        <w:spacing w:line="274" w:lineRule="exact"/>
        <w:jc w:val="both"/>
        <w:rPr>
          <w:rFonts w:ascii="Times New Roman" w:eastAsia="Times New Roman" w:hAnsi="Times New Roman" w:cs="Times New Roman"/>
        </w:rPr>
      </w:pPr>
    </w:p>
    <w:p w:rsidR="00933D1F" w:rsidRPr="00933D1F" w:rsidRDefault="00933D1F" w:rsidP="00933D1F">
      <w:pPr>
        <w:numPr>
          <w:ilvl w:val="2"/>
          <w:numId w:val="19"/>
        </w:numPr>
        <w:tabs>
          <w:tab w:val="left" w:pos="1034"/>
        </w:tabs>
        <w:spacing w:line="274" w:lineRule="exact"/>
        <w:jc w:val="both"/>
        <w:rPr>
          <w:rFonts w:ascii="Times New Roman" w:eastAsia="Times New Roman" w:hAnsi="Times New Roman" w:cs="Times New Roman"/>
        </w:rPr>
      </w:pPr>
      <w:proofErr w:type="gramStart"/>
      <w:r w:rsidRPr="00933D1F">
        <w:rPr>
          <w:rFonts w:ascii="Times New Roman" w:eastAsia="Times New Roman" w:hAnsi="Times New Roman" w:cs="Times New Roman"/>
        </w:rPr>
        <w:t>при увольнении в связи с уходом на трудовую пенсию по старости</w:t>
      </w:r>
      <w:proofErr w:type="gramEnd"/>
      <w:r w:rsidRPr="00933D1F">
        <w:rPr>
          <w:rFonts w:ascii="Times New Roman" w:eastAsia="Times New Roman" w:hAnsi="Times New Roman" w:cs="Times New Roman"/>
        </w:rPr>
        <w:t>;</w:t>
      </w:r>
    </w:p>
    <w:p w:rsidR="00933D1F" w:rsidRPr="00933D1F" w:rsidRDefault="00933D1F" w:rsidP="00933D1F">
      <w:pPr>
        <w:numPr>
          <w:ilvl w:val="2"/>
          <w:numId w:val="19"/>
        </w:numPr>
        <w:tabs>
          <w:tab w:val="left" w:pos="1030"/>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933D1F" w:rsidRPr="00933D1F" w:rsidRDefault="00933D1F" w:rsidP="00933D1F">
      <w:pPr>
        <w:spacing w:after="300" w:line="274" w:lineRule="exact"/>
        <w:ind w:left="60" w:right="60" w:firstLine="720"/>
        <w:jc w:val="both"/>
        <w:rPr>
          <w:rFonts w:ascii="Times New Roman" w:eastAsia="Times New Roman" w:hAnsi="Times New Roman" w:cs="Times New Roman"/>
        </w:rPr>
      </w:pPr>
      <w:r w:rsidRPr="00933D1F">
        <w:rPr>
          <w:rFonts w:ascii="Times New Roman" w:eastAsia="Times New Roman" w:hAnsi="Times New Roman" w:cs="Times New Roman"/>
        </w:rPr>
        <w:t>Условия, порядок и размер единовременного премирования определяются Положением о премировании работников Учреждения, принятым директором Учреждения с учетом мнения выборного органа первичной профсоюзной организации или при его отсутствии иного представительного органа работников Учреждения.</w:t>
      </w:r>
    </w:p>
    <w:p w:rsidR="00933D1F" w:rsidRPr="00933D1F" w:rsidRDefault="00933D1F" w:rsidP="00933D1F">
      <w:pPr>
        <w:keepNext/>
        <w:keepLines/>
        <w:spacing w:line="274" w:lineRule="exact"/>
        <w:ind w:left="4160"/>
        <w:outlineLvl w:val="0"/>
        <w:rPr>
          <w:rFonts w:ascii="Times New Roman" w:eastAsia="Times New Roman" w:hAnsi="Times New Roman" w:cs="Times New Roman"/>
          <w:b/>
          <w:bCs/>
        </w:rPr>
      </w:pPr>
      <w:r w:rsidRPr="00933D1F">
        <w:rPr>
          <w:rFonts w:ascii="Times New Roman" w:eastAsia="Times New Roman" w:hAnsi="Times New Roman" w:cs="Times New Roman"/>
          <w:b/>
          <w:bCs/>
        </w:rPr>
        <w:t>Глава 7. Иные выплаты</w:t>
      </w:r>
    </w:p>
    <w:p w:rsidR="00933D1F" w:rsidRPr="00933D1F" w:rsidRDefault="00933D1F" w:rsidP="00933D1F">
      <w:pPr>
        <w:numPr>
          <w:ilvl w:val="1"/>
          <w:numId w:val="19"/>
        </w:numPr>
        <w:tabs>
          <w:tab w:val="left" w:pos="1164"/>
        </w:tabs>
        <w:spacing w:line="274"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Директор Учреждения вправе, при наличии экономии финансовых средств на оплату труда, оказывать работникам материальную помощь.</w:t>
      </w:r>
    </w:p>
    <w:p w:rsidR="00933D1F" w:rsidRPr="00933D1F" w:rsidRDefault="00933D1F" w:rsidP="00933D1F">
      <w:pPr>
        <w:tabs>
          <w:tab w:val="left" w:pos="7894"/>
        </w:tabs>
        <w:spacing w:line="274" w:lineRule="exact"/>
        <w:ind w:left="60" w:right="60" w:firstLine="720"/>
        <w:jc w:val="both"/>
        <w:rPr>
          <w:rFonts w:ascii="Times New Roman" w:eastAsia="Times New Roman" w:hAnsi="Times New Roman" w:cs="Times New Roman"/>
        </w:rPr>
      </w:pPr>
      <w:r w:rsidRPr="00933D1F">
        <w:rPr>
          <w:rFonts w:ascii="Times New Roman" w:eastAsia="Times New Roman" w:hAnsi="Times New Roman" w:cs="Times New Roman"/>
        </w:rPr>
        <w:t>Условия выплаты и размер материальной помощи устанавливаются локальным актом Учреждения, принятым директором с учетом мнения выборного органа первичной профсоюзной организации или иного представительного органа работников</w:t>
      </w:r>
      <w:r w:rsidRPr="00933D1F">
        <w:rPr>
          <w:rFonts w:ascii="Times New Roman" w:eastAsia="Times New Roman" w:hAnsi="Times New Roman" w:cs="Times New Roman"/>
        </w:rPr>
        <w:tab/>
        <w:t>Учреждения или (и)</w:t>
      </w:r>
    </w:p>
    <w:p w:rsidR="00933D1F" w:rsidRPr="00933D1F" w:rsidRDefault="00933D1F" w:rsidP="00933D1F">
      <w:pPr>
        <w:spacing w:line="274" w:lineRule="exact"/>
        <w:ind w:left="60"/>
        <w:jc w:val="both"/>
        <w:rPr>
          <w:rFonts w:ascii="Times New Roman" w:eastAsia="Times New Roman" w:hAnsi="Times New Roman" w:cs="Times New Roman"/>
        </w:rPr>
      </w:pPr>
      <w:r w:rsidRPr="00933D1F">
        <w:rPr>
          <w:rFonts w:ascii="Times New Roman" w:eastAsia="Times New Roman" w:hAnsi="Times New Roman" w:cs="Times New Roman"/>
        </w:rPr>
        <w:t>коллективным договором, соглашением.</w:t>
      </w:r>
    </w:p>
    <w:p w:rsidR="00933D1F" w:rsidRPr="00933D1F" w:rsidRDefault="00933D1F" w:rsidP="00933D1F">
      <w:pPr>
        <w:spacing w:after="294" w:line="220" w:lineRule="exact"/>
        <w:ind w:left="60" w:firstLine="720"/>
        <w:jc w:val="both"/>
        <w:rPr>
          <w:rFonts w:ascii="Times New Roman" w:eastAsia="Times New Roman" w:hAnsi="Times New Roman" w:cs="Times New Roman"/>
        </w:rPr>
      </w:pPr>
      <w:r w:rsidRPr="00933D1F">
        <w:rPr>
          <w:rFonts w:ascii="Times New Roman" w:eastAsia="Times New Roman" w:hAnsi="Times New Roman" w:cs="Times New Roman"/>
        </w:rPr>
        <w:t>Материальная помощь выплачивается на основании заявления работника.</w:t>
      </w:r>
    </w:p>
    <w:p w:rsidR="00933D1F" w:rsidRPr="00933D1F" w:rsidRDefault="00933D1F" w:rsidP="00933D1F">
      <w:pPr>
        <w:keepNext/>
        <w:keepLines/>
        <w:spacing w:after="227" w:line="220" w:lineRule="exact"/>
        <w:ind w:left="3400"/>
        <w:outlineLvl w:val="0"/>
        <w:rPr>
          <w:rFonts w:ascii="Times New Roman" w:eastAsia="Times New Roman" w:hAnsi="Times New Roman" w:cs="Times New Roman"/>
          <w:b/>
          <w:bCs/>
        </w:rPr>
      </w:pPr>
      <w:r w:rsidRPr="00687A8D">
        <w:rPr>
          <w:rFonts w:ascii="Times New Roman" w:eastAsia="Times New Roman" w:hAnsi="Times New Roman" w:cs="Times New Roman"/>
          <w:b/>
          <w:bCs/>
        </w:rPr>
        <w:t xml:space="preserve">Глава </w:t>
      </w:r>
      <w:r w:rsidRPr="00687A8D">
        <w:rPr>
          <w:rFonts w:ascii="Times New Roman" w:eastAsia="Times New Roman" w:hAnsi="Times New Roman" w:cs="Times New Roman"/>
          <w:b/>
          <w:bCs/>
          <w:lang w:val="ru-RU"/>
        </w:rPr>
        <w:t>8 .</w:t>
      </w:r>
      <w:r w:rsidRPr="00933D1F">
        <w:rPr>
          <w:rFonts w:ascii="Times New Roman" w:eastAsia="Times New Roman" w:hAnsi="Times New Roman" w:cs="Times New Roman"/>
          <w:b/>
          <w:bCs/>
        </w:rPr>
        <w:t>Заключительные положения.</w:t>
      </w:r>
    </w:p>
    <w:p w:rsidR="00933D1F" w:rsidRPr="00933D1F" w:rsidRDefault="00933D1F" w:rsidP="00933D1F">
      <w:pPr>
        <w:numPr>
          <w:ilvl w:val="1"/>
          <w:numId w:val="19"/>
        </w:numPr>
        <w:tabs>
          <w:tab w:val="left" w:pos="1135"/>
        </w:tabs>
        <w:spacing w:line="283"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В случае задержки выплаты работникам заработной платы и других нарушений в сфере оплаты труда директор Учреждения несет ответственность в соответствии с Трудовым кодексом Российской Федерации, другими федеральными законами и иными нормативными правовыми актами, содержащими нормы трудового права.</w:t>
      </w:r>
    </w:p>
    <w:p w:rsidR="00933D1F" w:rsidRPr="00933D1F" w:rsidRDefault="00933D1F" w:rsidP="00933D1F">
      <w:pPr>
        <w:numPr>
          <w:ilvl w:val="1"/>
          <w:numId w:val="19"/>
        </w:numPr>
        <w:tabs>
          <w:tab w:val="left" w:pos="1140"/>
        </w:tabs>
        <w:spacing w:line="283" w:lineRule="exact"/>
        <w:ind w:right="60"/>
        <w:jc w:val="both"/>
        <w:rPr>
          <w:rFonts w:ascii="Times New Roman" w:eastAsia="Times New Roman" w:hAnsi="Times New Roman" w:cs="Times New Roman"/>
        </w:rPr>
      </w:pPr>
      <w:r w:rsidRPr="00933D1F">
        <w:rPr>
          <w:rFonts w:ascii="Times New Roman" w:eastAsia="Times New Roman" w:hAnsi="Times New Roman" w:cs="Times New Roman"/>
        </w:rPr>
        <w:t>При отсутствии или недостатке соответствующих (бюджетных и (или) внебюджетных) финансовых средств директор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933D1F" w:rsidRPr="00687A8D" w:rsidRDefault="00933D1F" w:rsidP="00B35600">
      <w:pPr>
        <w:rPr>
          <w:lang w:val="ru-RU"/>
        </w:rPr>
      </w:pPr>
    </w:p>
    <w:p w:rsidR="00933D1F" w:rsidRPr="00933D1F" w:rsidRDefault="00933D1F" w:rsidP="00933D1F">
      <w:pPr>
        <w:spacing w:after="536" w:line="269" w:lineRule="exact"/>
        <w:ind w:left="20" w:right="20" w:firstLine="720"/>
        <w:jc w:val="both"/>
        <w:rPr>
          <w:rFonts w:ascii="Times New Roman" w:eastAsia="Times New Roman" w:hAnsi="Times New Roman" w:cs="Times New Roman"/>
        </w:rPr>
      </w:pPr>
      <w:r w:rsidRPr="00933D1F">
        <w:rPr>
          <w:rFonts w:ascii="Times New Roman" w:eastAsia="Times New Roman" w:hAnsi="Times New Roman" w:cs="Times New Roman"/>
        </w:rPr>
        <w:lastRenderedPageBreak/>
        <w:t>85.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933D1F" w:rsidRPr="00933D1F" w:rsidRDefault="00F342A9" w:rsidP="00933D1F">
      <w:pPr>
        <w:keepNext/>
        <w:keepLines/>
        <w:spacing w:line="274" w:lineRule="exact"/>
        <w:ind w:left="2960"/>
        <w:outlineLvl w:val="0"/>
        <w:rPr>
          <w:rFonts w:ascii="Times New Roman" w:eastAsia="Times New Roman" w:hAnsi="Times New Roman" w:cs="Times New Roman"/>
          <w:b/>
          <w:bCs/>
        </w:rPr>
      </w:pPr>
      <w:r>
        <w:rPr>
          <w:rFonts w:ascii="Times New Roman" w:eastAsia="Times New Roman" w:hAnsi="Times New Roman" w:cs="Times New Roman"/>
          <w:b/>
          <w:bCs/>
          <w:lang w:val="ru-RU"/>
        </w:rPr>
        <w:t>9</w:t>
      </w:r>
      <w:r w:rsidR="00933D1F" w:rsidRPr="00933D1F">
        <w:rPr>
          <w:rFonts w:ascii="Times New Roman" w:eastAsia="Times New Roman" w:hAnsi="Times New Roman" w:cs="Times New Roman"/>
          <w:b/>
          <w:bCs/>
        </w:rPr>
        <w:t>.Штатное расписание.</w:t>
      </w:r>
    </w:p>
    <w:p w:rsidR="00933D1F" w:rsidRPr="00933D1F" w:rsidRDefault="00933D1F" w:rsidP="00933D1F">
      <w:pPr>
        <w:spacing w:line="274" w:lineRule="exact"/>
        <w:ind w:left="20" w:right="20"/>
        <w:jc w:val="both"/>
        <w:rPr>
          <w:rFonts w:ascii="Times New Roman" w:eastAsia="Times New Roman" w:hAnsi="Times New Roman" w:cs="Times New Roman"/>
        </w:rPr>
      </w:pPr>
      <w:r w:rsidRPr="00933D1F">
        <w:rPr>
          <w:rFonts w:ascii="Times New Roman" w:eastAsia="Times New Roman" w:hAnsi="Times New Roman" w:cs="Times New Roman"/>
        </w:rPr>
        <w:t>86. Штатное расписание муниципального образовательного учреждения средней общеобразовательной школы №3 формируется и утверждается руководителем учреждения, в пределах выделенного фонда оплаты труда.</w:t>
      </w:r>
    </w:p>
    <w:p w:rsidR="00933D1F" w:rsidRPr="00933D1F" w:rsidRDefault="00933D1F" w:rsidP="00933D1F">
      <w:pPr>
        <w:spacing w:line="274" w:lineRule="exact"/>
        <w:ind w:left="20" w:right="20"/>
        <w:jc w:val="both"/>
        <w:rPr>
          <w:rFonts w:ascii="Times New Roman" w:eastAsia="Times New Roman" w:hAnsi="Times New Roman" w:cs="Times New Roman"/>
        </w:rPr>
      </w:pPr>
      <w:r w:rsidRPr="00933D1F">
        <w:rPr>
          <w:rFonts w:ascii="Times New Roman" w:eastAsia="Times New Roman" w:hAnsi="Times New Roman" w:cs="Times New Roman"/>
        </w:rPr>
        <w:t>87 Внесение изменений в штатное расписание производится на основании приказа руководителя учреждения.</w:t>
      </w:r>
    </w:p>
    <w:p w:rsidR="00933D1F" w:rsidRPr="00933D1F" w:rsidRDefault="00933D1F" w:rsidP="00933D1F">
      <w:pPr>
        <w:numPr>
          <w:ilvl w:val="0"/>
          <w:numId w:val="20"/>
        </w:numPr>
        <w:tabs>
          <w:tab w:val="left" w:pos="390"/>
        </w:tabs>
        <w:spacing w:line="274" w:lineRule="exact"/>
        <w:ind w:right="20"/>
        <w:jc w:val="both"/>
        <w:rPr>
          <w:rFonts w:ascii="Times New Roman" w:eastAsia="Times New Roman" w:hAnsi="Times New Roman" w:cs="Times New Roman"/>
        </w:rPr>
      </w:pPr>
      <w:r w:rsidRPr="00933D1F">
        <w:rPr>
          <w:rFonts w:ascii="Times New Roman" w:eastAsia="Times New Roman" w:hAnsi="Times New Roman" w:cs="Times New Roman"/>
        </w:rPr>
        <w:t>Штатное расписание по видам персонала составляется по всем структурным подразделениям, в соответствии с уставом учреждения.</w:t>
      </w:r>
    </w:p>
    <w:p w:rsidR="00933D1F" w:rsidRPr="00933D1F" w:rsidRDefault="00933D1F" w:rsidP="00933D1F">
      <w:pPr>
        <w:numPr>
          <w:ilvl w:val="0"/>
          <w:numId w:val="20"/>
        </w:numPr>
        <w:tabs>
          <w:tab w:val="left" w:pos="577"/>
        </w:tabs>
        <w:spacing w:line="274" w:lineRule="exact"/>
        <w:ind w:right="20"/>
        <w:jc w:val="both"/>
        <w:rPr>
          <w:rFonts w:ascii="Times New Roman" w:eastAsia="Times New Roman" w:hAnsi="Times New Roman" w:cs="Times New Roman"/>
        </w:rPr>
      </w:pPr>
      <w:r w:rsidRPr="00933D1F">
        <w:rPr>
          <w:rFonts w:ascii="Times New Roman" w:eastAsia="Times New Roman" w:hAnsi="Times New Roman" w:cs="Times New Roman"/>
        </w:rPr>
        <w:t>В штатном расписании указываются должности работников, численность, оклады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933D1F" w:rsidRPr="00F342A9" w:rsidRDefault="00933D1F" w:rsidP="00933D1F">
      <w:pPr>
        <w:rPr>
          <w:rFonts w:ascii="Times New Roman" w:hAnsi="Times New Roman" w:cs="Times New Roman"/>
          <w:lang w:val="ru-RU"/>
        </w:rPr>
      </w:pPr>
      <w:r w:rsidRPr="00687A8D">
        <w:t xml:space="preserve">Численный состав работников учреждения должен быть достаточным для </w:t>
      </w:r>
      <w:r w:rsidRPr="00F342A9">
        <w:rPr>
          <w:rFonts w:ascii="Times New Roman" w:hAnsi="Times New Roman" w:cs="Times New Roman"/>
        </w:rPr>
        <w:t>гарантированного выполнения его функций, задач и объемов работ, установленных учредителем</w:t>
      </w:r>
    </w:p>
    <w:sectPr w:rsidR="00933D1F" w:rsidRPr="00F342A9" w:rsidSect="00EE511B">
      <w:footerReference w:type="default" r:id="rId9"/>
      <w:pgSz w:w="11905" w:h="16837"/>
      <w:pgMar w:top="255" w:right="848" w:bottom="1215" w:left="709"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565" w:rsidRDefault="007B0565">
      <w:r>
        <w:separator/>
      </w:r>
    </w:p>
  </w:endnote>
  <w:endnote w:type="continuationSeparator" w:id="0">
    <w:p w:rsidR="007B0565" w:rsidRDefault="007B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FF" w:rsidRDefault="00C739BD">
    <w:pPr>
      <w:pStyle w:val="a4"/>
      <w:framePr w:h="173" w:wrap="none" w:vAnchor="text" w:hAnchor="page" w:x="635" w:y="-1523"/>
      <w:shd w:val="clear" w:color="auto" w:fill="auto"/>
      <w:jc w:val="right"/>
    </w:pPr>
    <w:r>
      <w:fldChar w:fldCharType="begin"/>
    </w:r>
    <w:r>
      <w:instrText xml:space="preserve"> PAGE \* MERGEFORMAT </w:instrText>
    </w:r>
    <w:r>
      <w:fldChar w:fldCharType="separate"/>
    </w:r>
    <w:r w:rsidR="000C4699" w:rsidRPr="000C4699">
      <w:rPr>
        <w:rStyle w:val="95pt0pt"/>
        <w:noProof/>
      </w:rPr>
      <w:t>13</w:t>
    </w:r>
    <w:r>
      <w:rPr>
        <w:rStyle w:val="95pt0pt"/>
      </w:rPr>
      <w:fldChar w:fldCharType="end"/>
    </w:r>
  </w:p>
  <w:p w:rsidR="000462FF" w:rsidRDefault="007B056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565" w:rsidRDefault="007B0565">
      <w:r>
        <w:separator/>
      </w:r>
    </w:p>
  </w:footnote>
  <w:footnote w:type="continuationSeparator" w:id="0">
    <w:p w:rsidR="007B0565" w:rsidRDefault="007B0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8D"/>
    <w:multiLevelType w:val="multilevel"/>
    <w:tmpl w:val="84BA3D3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8D56CB"/>
    <w:multiLevelType w:val="multilevel"/>
    <w:tmpl w:val="FA66A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2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start w:val="2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17378C"/>
    <w:multiLevelType w:val="multilevel"/>
    <w:tmpl w:val="4A2E2308"/>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8A471B"/>
    <w:multiLevelType w:val="multilevel"/>
    <w:tmpl w:val="2350027A"/>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CE38F0"/>
    <w:multiLevelType w:val="multilevel"/>
    <w:tmpl w:val="3EA24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6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F167FD"/>
    <w:multiLevelType w:val="multilevel"/>
    <w:tmpl w:val="35067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3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1229A0"/>
    <w:multiLevelType w:val="multilevel"/>
    <w:tmpl w:val="555AD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8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962E15"/>
    <w:multiLevelType w:val="multilevel"/>
    <w:tmpl w:val="0F0ED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5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EE6A2C"/>
    <w:multiLevelType w:val="multilevel"/>
    <w:tmpl w:val="DC44B8F6"/>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B4EA3"/>
    <w:multiLevelType w:val="multilevel"/>
    <w:tmpl w:val="33FC9076"/>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2F7795"/>
    <w:multiLevelType w:val="multilevel"/>
    <w:tmpl w:val="A24CA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4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381C83"/>
    <w:multiLevelType w:val="multilevel"/>
    <w:tmpl w:val="2D847B1C"/>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7C1D55"/>
    <w:multiLevelType w:val="multilevel"/>
    <w:tmpl w:val="DEF03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9"/>
      <w:numFmt w:val="decimal"/>
      <w:lvlText w:val="%2."/>
      <w:lvlJc w:val="left"/>
    </w:lvl>
    <w:lvl w:ilvl="2">
      <w:start w:val="1"/>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5E6727"/>
    <w:multiLevelType w:val="multilevel"/>
    <w:tmpl w:val="40B6E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DE7C4A"/>
    <w:multiLevelType w:val="multilevel"/>
    <w:tmpl w:val="10BA278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08198F"/>
    <w:multiLevelType w:val="multilevel"/>
    <w:tmpl w:val="6F92AEF0"/>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1460AF"/>
    <w:multiLevelType w:val="multilevel"/>
    <w:tmpl w:val="CD1EB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1C2DBF"/>
    <w:multiLevelType w:val="multilevel"/>
    <w:tmpl w:val="741A7DD8"/>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50"/>
      <w:numFmt w:val="decimal"/>
      <w:lvlText w:val="%2."/>
      <w:lvlJc w:val="left"/>
    </w:lvl>
    <w:lvl w:ilvl="2">
      <w:start w:val="1"/>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880FA3"/>
    <w:multiLevelType w:val="multilevel"/>
    <w:tmpl w:val="4A0E6D5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BF43BE"/>
    <w:multiLevelType w:val="multilevel"/>
    <w:tmpl w:val="082E1A9C"/>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18"/>
  </w:num>
  <w:num w:numId="4">
    <w:abstractNumId w:val="0"/>
  </w:num>
  <w:num w:numId="5">
    <w:abstractNumId w:val="13"/>
  </w:num>
  <w:num w:numId="6">
    <w:abstractNumId w:val="1"/>
  </w:num>
  <w:num w:numId="7">
    <w:abstractNumId w:val="9"/>
  </w:num>
  <w:num w:numId="8">
    <w:abstractNumId w:val="5"/>
  </w:num>
  <w:num w:numId="9">
    <w:abstractNumId w:val="14"/>
  </w:num>
  <w:num w:numId="10">
    <w:abstractNumId w:val="15"/>
  </w:num>
  <w:num w:numId="11">
    <w:abstractNumId w:val="10"/>
  </w:num>
  <w:num w:numId="12">
    <w:abstractNumId w:val="2"/>
  </w:num>
  <w:num w:numId="13">
    <w:abstractNumId w:val="7"/>
  </w:num>
  <w:num w:numId="14">
    <w:abstractNumId w:val="17"/>
  </w:num>
  <w:num w:numId="15">
    <w:abstractNumId w:val="3"/>
  </w:num>
  <w:num w:numId="16">
    <w:abstractNumId w:val="4"/>
  </w:num>
  <w:num w:numId="17">
    <w:abstractNumId w:val="11"/>
  </w:num>
  <w:num w:numId="18">
    <w:abstractNumId w:val="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BD"/>
    <w:rsid w:val="000246E1"/>
    <w:rsid w:val="000B48EB"/>
    <w:rsid w:val="000C4699"/>
    <w:rsid w:val="00104559"/>
    <w:rsid w:val="00480856"/>
    <w:rsid w:val="005D3D6E"/>
    <w:rsid w:val="00614051"/>
    <w:rsid w:val="00687A8D"/>
    <w:rsid w:val="007B0565"/>
    <w:rsid w:val="00933D1F"/>
    <w:rsid w:val="00A11E43"/>
    <w:rsid w:val="00A24C09"/>
    <w:rsid w:val="00B35600"/>
    <w:rsid w:val="00C14E39"/>
    <w:rsid w:val="00C739BD"/>
    <w:rsid w:val="00E940EB"/>
    <w:rsid w:val="00EE511B"/>
    <w:rsid w:val="00F34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39BD"/>
    <w:pPr>
      <w:spacing w:after="0" w:line="240" w:lineRule="auto"/>
    </w:pPr>
    <w:rPr>
      <w:rFonts w:ascii="Courier New" w:eastAsia="Courier New" w:hAnsi="Courier New" w:cs="Courier New"/>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C739BD"/>
    <w:rPr>
      <w:rFonts w:ascii="Times New Roman" w:eastAsia="Times New Roman" w:hAnsi="Times New Roman" w:cs="Times New Roman"/>
      <w:b w:val="0"/>
      <w:bCs w:val="0"/>
      <w:i w:val="0"/>
      <w:iCs w:val="0"/>
      <w:smallCaps w:val="0"/>
      <w:strike w:val="0"/>
      <w:spacing w:val="0"/>
      <w:sz w:val="22"/>
      <w:szCs w:val="22"/>
    </w:rPr>
  </w:style>
  <w:style w:type="character" w:customStyle="1" w:styleId="20">
    <w:name w:val="Основной текст (2)"/>
    <w:basedOn w:val="2"/>
    <w:rsid w:val="00C739BD"/>
    <w:rPr>
      <w:rFonts w:ascii="Times New Roman" w:eastAsia="Times New Roman" w:hAnsi="Times New Roman" w:cs="Times New Roman"/>
      <w:b w:val="0"/>
      <w:bCs w:val="0"/>
      <w:i w:val="0"/>
      <w:iCs w:val="0"/>
      <w:smallCaps w:val="0"/>
      <w:strike w:val="0"/>
      <w:spacing w:val="0"/>
      <w:sz w:val="22"/>
      <w:szCs w:val="22"/>
    </w:rPr>
  </w:style>
  <w:style w:type="character" w:customStyle="1" w:styleId="a3">
    <w:name w:val="Колонтитул_"/>
    <w:basedOn w:val="a0"/>
    <w:link w:val="a4"/>
    <w:rsid w:val="00C739BD"/>
    <w:rPr>
      <w:rFonts w:ascii="Times New Roman" w:eastAsia="Times New Roman" w:hAnsi="Times New Roman" w:cs="Times New Roman"/>
      <w:sz w:val="20"/>
      <w:szCs w:val="20"/>
      <w:shd w:val="clear" w:color="auto" w:fill="FFFFFF"/>
    </w:rPr>
  </w:style>
  <w:style w:type="character" w:customStyle="1" w:styleId="95pt0pt">
    <w:name w:val="Колонтитул + 9;5 pt;Полужирный;Интервал 0 pt"/>
    <w:basedOn w:val="a3"/>
    <w:rsid w:val="00C739BD"/>
    <w:rPr>
      <w:rFonts w:ascii="Times New Roman" w:eastAsia="Times New Roman" w:hAnsi="Times New Roman" w:cs="Times New Roman"/>
      <w:b/>
      <w:bCs/>
      <w:spacing w:val="10"/>
      <w:sz w:val="19"/>
      <w:szCs w:val="19"/>
      <w:shd w:val="clear" w:color="auto" w:fill="FFFFFF"/>
    </w:rPr>
  </w:style>
  <w:style w:type="character" w:customStyle="1" w:styleId="a5">
    <w:name w:val="Основной текст_"/>
    <w:basedOn w:val="a0"/>
    <w:link w:val="1"/>
    <w:rsid w:val="00C739BD"/>
    <w:rPr>
      <w:rFonts w:ascii="Times New Roman" w:eastAsia="Times New Roman" w:hAnsi="Times New Roman" w:cs="Times New Roman"/>
      <w:shd w:val="clear" w:color="auto" w:fill="FFFFFF"/>
    </w:rPr>
  </w:style>
  <w:style w:type="character" w:customStyle="1" w:styleId="10">
    <w:name w:val="Заголовок №1_"/>
    <w:basedOn w:val="a0"/>
    <w:rsid w:val="00C739BD"/>
    <w:rPr>
      <w:rFonts w:ascii="Times New Roman" w:eastAsia="Times New Roman" w:hAnsi="Times New Roman" w:cs="Times New Roman"/>
      <w:b w:val="0"/>
      <w:bCs w:val="0"/>
      <w:i w:val="0"/>
      <w:iCs w:val="0"/>
      <w:smallCaps w:val="0"/>
      <w:strike w:val="0"/>
      <w:spacing w:val="0"/>
      <w:sz w:val="22"/>
      <w:szCs w:val="22"/>
    </w:rPr>
  </w:style>
  <w:style w:type="character" w:customStyle="1" w:styleId="11">
    <w:name w:val="Заголовок №1"/>
    <w:basedOn w:val="10"/>
    <w:rsid w:val="00C739BD"/>
    <w:rPr>
      <w:rFonts w:ascii="Times New Roman" w:eastAsia="Times New Roman" w:hAnsi="Times New Roman" w:cs="Times New Roman"/>
      <w:b w:val="0"/>
      <w:bCs w:val="0"/>
      <w:i w:val="0"/>
      <w:iCs w:val="0"/>
      <w:smallCaps w:val="0"/>
      <w:strike w:val="0"/>
      <w:spacing w:val="0"/>
      <w:sz w:val="22"/>
      <w:szCs w:val="22"/>
    </w:rPr>
  </w:style>
  <w:style w:type="paragraph" w:customStyle="1" w:styleId="a4">
    <w:name w:val="Колонтитул"/>
    <w:basedOn w:val="a"/>
    <w:link w:val="a3"/>
    <w:rsid w:val="00C739BD"/>
    <w:pPr>
      <w:shd w:val="clear" w:color="auto" w:fill="FFFFFF"/>
    </w:pPr>
    <w:rPr>
      <w:rFonts w:ascii="Times New Roman" w:eastAsia="Times New Roman" w:hAnsi="Times New Roman" w:cs="Times New Roman"/>
      <w:color w:val="auto"/>
      <w:sz w:val="20"/>
      <w:szCs w:val="20"/>
      <w:lang w:val="ru-RU" w:eastAsia="en-US"/>
    </w:rPr>
  </w:style>
  <w:style w:type="paragraph" w:customStyle="1" w:styleId="1">
    <w:name w:val="Основной текст1"/>
    <w:basedOn w:val="a"/>
    <w:link w:val="a5"/>
    <w:rsid w:val="00C739BD"/>
    <w:pPr>
      <w:shd w:val="clear" w:color="auto" w:fill="FFFFFF"/>
      <w:spacing w:before="300" w:line="269" w:lineRule="exact"/>
      <w:jc w:val="both"/>
    </w:pPr>
    <w:rPr>
      <w:rFonts w:ascii="Times New Roman" w:eastAsia="Times New Roman" w:hAnsi="Times New Roman" w:cs="Times New Roman"/>
      <w:color w:val="auto"/>
      <w:sz w:val="22"/>
      <w:szCs w:val="22"/>
      <w:lang w:val="ru-RU" w:eastAsia="en-US"/>
    </w:rPr>
  </w:style>
  <w:style w:type="character" w:customStyle="1" w:styleId="1pt">
    <w:name w:val="Основной текст + Интервал 1 pt"/>
    <w:basedOn w:val="a5"/>
    <w:rsid w:val="00B35600"/>
    <w:rPr>
      <w:rFonts w:ascii="Times New Roman" w:eastAsia="Times New Roman" w:hAnsi="Times New Roman" w:cs="Times New Roman"/>
      <w:spacing w:val="20"/>
      <w:sz w:val="22"/>
      <w:szCs w:val="22"/>
      <w:shd w:val="clear" w:color="auto" w:fill="FFFFFF"/>
    </w:rPr>
  </w:style>
  <w:style w:type="paragraph" w:styleId="a6">
    <w:name w:val="Balloon Text"/>
    <w:basedOn w:val="a"/>
    <w:link w:val="a7"/>
    <w:uiPriority w:val="99"/>
    <w:semiHidden/>
    <w:unhideWhenUsed/>
    <w:rsid w:val="00F342A9"/>
    <w:rPr>
      <w:rFonts w:ascii="Tahoma" w:hAnsi="Tahoma" w:cs="Tahoma"/>
      <w:sz w:val="16"/>
      <w:szCs w:val="16"/>
    </w:rPr>
  </w:style>
  <w:style w:type="character" w:customStyle="1" w:styleId="a7">
    <w:name w:val="Текст выноски Знак"/>
    <w:basedOn w:val="a0"/>
    <w:link w:val="a6"/>
    <w:uiPriority w:val="99"/>
    <w:semiHidden/>
    <w:rsid w:val="00F342A9"/>
    <w:rPr>
      <w:rFonts w:ascii="Tahoma" w:eastAsia="Courier New" w:hAnsi="Tahoma" w:cs="Tahoma"/>
      <w:color w:val="000000"/>
      <w:sz w:val="16"/>
      <w:szCs w:val="16"/>
      <w:lang w:val="ru" w:eastAsia="ru-RU"/>
    </w:rPr>
  </w:style>
  <w:style w:type="paragraph" w:styleId="a8">
    <w:name w:val="List Paragraph"/>
    <w:basedOn w:val="a"/>
    <w:uiPriority w:val="34"/>
    <w:qFormat/>
    <w:rsid w:val="00EE51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39BD"/>
    <w:pPr>
      <w:spacing w:after="0" w:line="240" w:lineRule="auto"/>
    </w:pPr>
    <w:rPr>
      <w:rFonts w:ascii="Courier New" w:eastAsia="Courier New" w:hAnsi="Courier New" w:cs="Courier New"/>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C739BD"/>
    <w:rPr>
      <w:rFonts w:ascii="Times New Roman" w:eastAsia="Times New Roman" w:hAnsi="Times New Roman" w:cs="Times New Roman"/>
      <w:b w:val="0"/>
      <w:bCs w:val="0"/>
      <w:i w:val="0"/>
      <w:iCs w:val="0"/>
      <w:smallCaps w:val="0"/>
      <w:strike w:val="0"/>
      <w:spacing w:val="0"/>
      <w:sz w:val="22"/>
      <w:szCs w:val="22"/>
    </w:rPr>
  </w:style>
  <w:style w:type="character" w:customStyle="1" w:styleId="20">
    <w:name w:val="Основной текст (2)"/>
    <w:basedOn w:val="2"/>
    <w:rsid w:val="00C739BD"/>
    <w:rPr>
      <w:rFonts w:ascii="Times New Roman" w:eastAsia="Times New Roman" w:hAnsi="Times New Roman" w:cs="Times New Roman"/>
      <w:b w:val="0"/>
      <w:bCs w:val="0"/>
      <w:i w:val="0"/>
      <w:iCs w:val="0"/>
      <w:smallCaps w:val="0"/>
      <w:strike w:val="0"/>
      <w:spacing w:val="0"/>
      <w:sz w:val="22"/>
      <w:szCs w:val="22"/>
    </w:rPr>
  </w:style>
  <w:style w:type="character" w:customStyle="1" w:styleId="a3">
    <w:name w:val="Колонтитул_"/>
    <w:basedOn w:val="a0"/>
    <w:link w:val="a4"/>
    <w:rsid w:val="00C739BD"/>
    <w:rPr>
      <w:rFonts w:ascii="Times New Roman" w:eastAsia="Times New Roman" w:hAnsi="Times New Roman" w:cs="Times New Roman"/>
      <w:sz w:val="20"/>
      <w:szCs w:val="20"/>
      <w:shd w:val="clear" w:color="auto" w:fill="FFFFFF"/>
    </w:rPr>
  </w:style>
  <w:style w:type="character" w:customStyle="1" w:styleId="95pt0pt">
    <w:name w:val="Колонтитул + 9;5 pt;Полужирный;Интервал 0 pt"/>
    <w:basedOn w:val="a3"/>
    <w:rsid w:val="00C739BD"/>
    <w:rPr>
      <w:rFonts w:ascii="Times New Roman" w:eastAsia="Times New Roman" w:hAnsi="Times New Roman" w:cs="Times New Roman"/>
      <w:b/>
      <w:bCs/>
      <w:spacing w:val="10"/>
      <w:sz w:val="19"/>
      <w:szCs w:val="19"/>
      <w:shd w:val="clear" w:color="auto" w:fill="FFFFFF"/>
    </w:rPr>
  </w:style>
  <w:style w:type="character" w:customStyle="1" w:styleId="a5">
    <w:name w:val="Основной текст_"/>
    <w:basedOn w:val="a0"/>
    <w:link w:val="1"/>
    <w:rsid w:val="00C739BD"/>
    <w:rPr>
      <w:rFonts w:ascii="Times New Roman" w:eastAsia="Times New Roman" w:hAnsi="Times New Roman" w:cs="Times New Roman"/>
      <w:shd w:val="clear" w:color="auto" w:fill="FFFFFF"/>
    </w:rPr>
  </w:style>
  <w:style w:type="character" w:customStyle="1" w:styleId="10">
    <w:name w:val="Заголовок №1_"/>
    <w:basedOn w:val="a0"/>
    <w:rsid w:val="00C739BD"/>
    <w:rPr>
      <w:rFonts w:ascii="Times New Roman" w:eastAsia="Times New Roman" w:hAnsi="Times New Roman" w:cs="Times New Roman"/>
      <w:b w:val="0"/>
      <w:bCs w:val="0"/>
      <w:i w:val="0"/>
      <w:iCs w:val="0"/>
      <w:smallCaps w:val="0"/>
      <w:strike w:val="0"/>
      <w:spacing w:val="0"/>
      <w:sz w:val="22"/>
      <w:szCs w:val="22"/>
    </w:rPr>
  </w:style>
  <w:style w:type="character" w:customStyle="1" w:styleId="11">
    <w:name w:val="Заголовок №1"/>
    <w:basedOn w:val="10"/>
    <w:rsid w:val="00C739BD"/>
    <w:rPr>
      <w:rFonts w:ascii="Times New Roman" w:eastAsia="Times New Roman" w:hAnsi="Times New Roman" w:cs="Times New Roman"/>
      <w:b w:val="0"/>
      <w:bCs w:val="0"/>
      <w:i w:val="0"/>
      <w:iCs w:val="0"/>
      <w:smallCaps w:val="0"/>
      <w:strike w:val="0"/>
      <w:spacing w:val="0"/>
      <w:sz w:val="22"/>
      <w:szCs w:val="22"/>
    </w:rPr>
  </w:style>
  <w:style w:type="paragraph" w:customStyle="1" w:styleId="a4">
    <w:name w:val="Колонтитул"/>
    <w:basedOn w:val="a"/>
    <w:link w:val="a3"/>
    <w:rsid w:val="00C739BD"/>
    <w:pPr>
      <w:shd w:val="clear" w:color="auto" w:fill="FFFFFF"/>
    </w:pPr>
    <w:rPr>
      <w:rFonts w:ascii="Times New Roman" w:eastAsia="Times New Roman" w:hAnsi="Times New Roman" w:cs="Times New Roman"/>
      <w:color w:val="auto"/>
      <w:sz w:val="20"/>
      <w:szCs w:val="20"/>
      <w:lang w:val="ru-RU" w:eastAsia="en-US"/>
    </w:rPr>
  </w:style>
  <w:style w:type="paragraph" w:customStyle="1" w:styleId="1">
    <w:name w:val="Основной текст1"/>
    <w:basedOn w:val="a"/>
    <w:link w:val="a5"/>
    <w:rsid w:val="00C739BD"/>
    <w:pPr>
      <w:shd w:val="clear" w:color="auto" w:fill="FFFFFF"/>
      <w:spacing w:before="300" w:line="269" w:lineRule="exact"/>
      <w:jc w:val="both"/>
    </w:pPr>
    <w:rPr>
      <w:rFonts w:ascii="Times New Roman" w:eastAsia="Times New Roman" w:hAnsi="Times New Roman" w:cs="Times New Roman"/>
      <w:color w:val="auto"/>
      <w:sz w:val="22"/>
      <w:szCs w:val="22"/>
      <w:lang w:val="ru-RU" w:eastAsia="en-US"/>
    </w:rPr>
  </w:style>
  <w:style w:type="character" w:customStyle="1" w:styleId="1pt">
    <w:name w:val="Основной текст + Интервал 1 pt"/>
    <w:basedOn w:val="a5"/>
    <w:rsid w:val="00B35600"/>
    <w:rPr>
      <w:rFonts w:ascii="Times New Roman" w:eastAsia="Times New Roman" w:hAnsi="Times New Roman" w:cs="Times New Roman"/>
      <w:spacing w:val="20"/>
      <w:sz w:val="22"/>
      <w:szCs w:val="22"/>
      <w:shd w:val="clear" w:color="auto" w:fill="FFFFFF"/>
    </w:rPr>
  </w:style>
  <w:style w:type="paragraph" w:styleId="a6">
    <w:name w:val="Balloon Text"/>
    <w:basedOn w:val="a"/>
    <w:link w:val="a7"/>
    <w:uiPriority w:val="99"/>
    <w:semiHidden/>
    <w:unhideWhenUsed/>
    <w:rsid w:val="00F342A9"/>
    <w:rPr>
      <w:rFonts w:ascii="Tahoma" w:hAnsi="Tahoma" w:cs="Tahoma"/>
      <w:sz w:val="16"/>
      <w:szCs w:val="16"/>
    </w:rPr>
  </w:style>
  <w:style w:type="character" w:customStyle="1" w:styleId="a7">
    <w:name w:val="Текст выноски Знак"/>
    <w:basedOn w:val="a0"/>
    <w:link w:val="a6"/>
    <w:uiPriority w:val="99"/>
    <w:semiHidden/>
    <w:rsid w:val="00F342A9"/>
    <w:rPr>
      <w:rFonts w:ascii="Tahoma" w:eastAsia="Courier New" w:hAnsi="Tahoma" w:cs="Tahoma"/>
      <w:color w:val="000000"/>
      <w:sz w:val="16"/>
      <w:szCs w:val="16"/>
      <w:lang w:val="ru" w:eastAsia="ru-RU"/>
    </w:rPr>
  </w:style>
  <w:style w:type="paragraph" w:styleId="a8">
    <w:name w:val="List Paragraph"/>
    <w:basedOn w:val="a"/>
    <w:uiPriority w:val="34"/>
    <w:qFormat/>
    <w:rsid w:val="00EE5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EEFBC-8A47-48B4-A375-2A2768F1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5973</Words>
  <Characters>34052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рагиба</cp:lastModifiedBy>
  <cp:revision>9</cp:revision>
  <cp:lastPrinted>2017-02-01T12:21:00Z</cp:lastPrinted>
  <dcterms:created xsi:type="dcterms:W3CDTF">2016-10-19T06:58:00Z</dcterms:created>
  <dcterms:modified xsi:type="dcterms:W3CDTF">2017-02-01T12:21:00Z</dcterms:modified>
</cp:coreProperties>
</file>