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D3" w:rsidRPr="00E46F5B" w:rsidRDefault="00EB480A" w:rsidP="00E46F5B">
      <w:pPr>
        <w:spacing w:after="0" w:line="2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0A0A0A"/>
          <w:sz w:val="28"/>
          <w:szCs w:val="28"/>
          <w:lang w:eastAsia="ru-RU"/>
        </w:rPr>
      </w:pPr>
      <w:r w:rsidRPr="00AF2DD3">
        <w:rPr>
          <w:rFonts w:ascii="Georgia" w:eastAsia="Times New Roman" w:hAnsi="Georgia" w:cs="Times New Roman"/>
          <w:b/>
          <w:bCs/>
          <w:color w:val="0A0A0A"/>
          <w:sz w:val="28"/>
          <w:szCs w:val="28"/>
          <w:lang w:eastAsia="ru-RU"/>
        </w:rPr>
        <w:t xml:space="preserve">Схема анализа </w:t>
      </w:r>
      <w:r w:rsidR="00C874AA" w:rsidRPr="00AF2DD3">
        <w:rPr>
          <w:rFonts w:ascii="Georgia" w:eastAsia="Times New Roman" w:hAnsi="Georgia" w:cs="Times New Roman"/>
          <w:b/>
          <w:bCs/>
          <w:color w:val="0A0A0A"/>
          <w:sz w:val="28"/>
          <w:szCs w:val="28"/>
          <w:lang w:eastAsia="ru-RU"/>
        </w:rPr>
        <w:t>урока по ФГОС</w:t>
      </w:r>
    </w:p>
    <w:tbl>
      <w:tblPr>
        <w:tblW w:w="10783" w:type="dxa"/>
        <w:tblInd w:w="-84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421"/>
        <w:gridCol w:w="70"/>
        <w:gridCol w:w="1082"/>
        <w:gridCol w:w="243"/>
        <w:gridCol w:w="171"/>
        <w:gridCol w:w="80"/>
        <w:gridCol w:w="489"/>
        <w:gridCol w:w="449"/>
        <w:gridCol w:w="707"/>
        <w:gridCol w:w="497"/>
        <w:gridCol w:w="603"/>
        <w:gridCol w:w="605"/>
        <w:gridCol w:w="522"/>
        <w:gridCol w:w="80"/>
        <w:gridCol w:w="281"/>
        <w:gridCol w:w="1280"/>
        <w:gridCol w:w="551"/>
        <w:gridCol w:w="1371"/>
      </w:tblGrid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AF2DD3" w:rsidRPr="00E46F5B" w:rsidRDefault="00EB480A" w:rsidP="00EE7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38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  <w:r w:rsidR="006D6A7A" w:rsidRPr="00F138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AF2DD3" w:rsidRPr="00E46F5B" w:rsidRDefault="00EB480A" w:rsidP="00EE7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Предмет, класс</w:t>
            </w:r>
            <w:r w:rsidR="006D6A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bookmarkStart w:id="0" w:name="_GoBack"/>
            <w:bookmarkEnd w:id="0"/>
          </w:p>
        </w:tc>
      </w:tr>
      <w:tr w:rsidR="00EB480A" w:rsidRPr="00EB480A" w:rsidTr="00AF2DD3">
        <w:trPr>
          <w:trHeight w:val="272"/>
        </w:trPr>
        <w:tc>
          <w:tcPr>
            <w:tcW w:w="10783" w:type="dxa"/>
            <w:gridSpan w:val="19"/>
            <w:shd w:val="clear" w:color="auto" w:fill="auto"/>
            <w:hideMark/>
          </w:tcPr>
          <w:p w:rsidR="00AF2DD3" w:rsidRPr="00E46F5B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(Ц)</w:t>
            </w:r>
          </w:p>
        </w:tc>
      </w:tr>
      <w:tr w:rsidR="00EB480A" w:rsidRPr="00EB480A" w:rsidTr="00E46F5B">
        <w:tc>
          <w:tcPr>
            <w:tcW w:w="3097" w:type="dxa"/>
            <w:gridSpan w:val="5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Отсутствует</w:t>
            </w:r>
          </w:p>
        </w:tc>
        <w:tc>
          <w:tcPr>
            <w:tcW w:w="4203" w:type="dxa"/>
            <w:gridSpan w:val="10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 формулирует учитель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Совместное с учащимися</w:t>
            </w:r>
          </w:p>
        </w:tc>
      </w:tr>
      <w:tr w:rsidR="00EB480A" w:rsidRPr="00EB480A" w:rsidTr="00E46F5B">
        <w:tc>
          <w:tcPr>
            <w:tcW w:w="3097" w:type="dxa"/>
            <w:gridSpan w:val="5"/>
            <w:shd w:val="clear" w:color="auto" w:fill="auto"/>
            <w:hideMark/>
          </w:tcPr>
          <w:p w:rsidR="00EB480A" w:rsidRPr="00EB480A" w:rsidRDefault="00EB480A" w:rsidP="005A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0б</w:t>
            </w:r>
          </w:p>
        </w:tc>
        <w:tc>
          <w:tcPr>
            <w:tcW w:w="4203" w:type="dxa"/>
            <w:gridSpan w:val="10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1б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7457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- 3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(Д)</w:t>
            </w:r>
          </w:p>
        </w:tc>
      </w:tr>
      <w:tr w:rsidR="00EB480A" w:rsidRPr="00EB480A" w:rsidTr="00E46F5B">
        <w:tc>
          <w:tcPr>
            <w:tcW w:w="5490" w:type="dxa"/>
            <w:gridSpan w:val="11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Нельзя измерить, продиагностировать</w:t>
            </w:r>
          </w:p>
        </w:tc>
        <w:tc>
          <w:tcPr>
            <w:tcW w:w="5293" w:type="dxa"/>
            <w:gridSpan w:val="8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Диагностичны</w:t>
            </w:r>
            <w:proofErr w:type="spellEnd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измеряемы</w:t>
            </w:r>
          </w:p>
        </w:tc>
      </w:tr>
      <w:tr w:rsidR="00EB480A" w:rsidRPr="00EB480A" w:rsidTr="00E46F5B">
        <w:tc>
          <w:tcPr>
            <w:tcW w:w="5490" w:type="dxa"/>
            <w:gridSpan w:val="11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0б</w:t>
            </w:r>
          </w:p>
        </w:tc>
        <w:tc>
          <w:tcPr>
            <w:tcW w:w="5293" w:type="dxa"/>
            <w:gridSpan w:val="8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7457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-3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мотивационного поля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(М)</w:t>
            </w:r>
          </w:p>
        </w:tc>
      </w:tr>
      <w:tr w:rsidR="00EB480A" w:rsidRPr="00EB480A" w:rsidTr="00E46F5B">
        <w:tc>
          <w:tcPr>
            <w:tcW w:w="2854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Отсутствует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этапе целеполагания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отдельных этапах урока</w:t>
            </w:r>
          </w:p>
        </w:tc>
      </w:tr>
      <w:tr w:rsidR="00EB480A" w:rsidRPr="00EB480A" w:rsidTr="00E46F5B">
        <w:tc>
          <w:tcPr>
            <w:tcW w:w="2854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0б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1-2б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5A1F69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 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(С)</w:t>
            </w:r>
          </w:p>
        </w:tc>
      </w:tr>
      <w:tr w:rsidR="00EB480A" w:rsidRPr="00EB480A" w:rsidTr="00E46F5B">
        <w:tc>
          <w:tcPr>
            <w:tcW w:w="2854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 связи с жизнью, практической деятельностью.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Прослеживается связь с жизнью, практической деятельностью.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Прослеживается связь с жизнью, практической деятельностью. Имеется интеграция содержания.</w:t>
            </w:r>
          </w:p>
        </w:tc>
      </w:tr>
      <w:tr w:rsidR="00AF2DD3" w:rsidRPr="00EB480A" w:rsidTr="00E46F5B">
        <w:trPr>
          <w:trHeight w:val="344"/>
        </w:trPr>
        <w:tc>
          <w:tcPr>
            <w:tcW w:w="2854" w:type="dxa"/>
            <w:gridSpan w:val="4"/>
            <w:shd w:val="clear" w:color="auto" w:fill="auto"/>
            <w:hideMark/>
          </w:tcPr>
          <w:p w:rsidR="00AF2DD3" w:rsidRPr="00EB480A" w:rsidRDefault="005A1F69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0б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AF2DD3" w:rsidRPr="00EB480A" w:rsidRDefault="005A1F69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1-2б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AF2DD3" w:rsidRPr="00EB480A" w:rsidRDefault="005A1F69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деятельности учащихся на уроке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(Ф)</w:t>
            </w:r>
          </w:p>
        </w:tc>
      </w:tr>
      <w:tr w:rsidR="00EB480A" w:rsidRPr="00EB480A" w:rsidTr="00E46F5B">
        <w:tc>
          <w:tcPr>
            <w:tcW w:w="2854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Неактивные  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Активные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Интерактивные</w:t>
            </w:r>
          </w:p>
        </w:tc>
      </w:tr>
      <w:tr w:rsidR="00EB480A" w:rsidRPr="00EB480A" w:rsidTr="00E46F5B">
        <w:tc>
          <w:tcPr>
            <w:tcW w:w="2854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0б</w:t>
            </w:r>
          </w:p>
        </w:tc>
        <w:tc>
          <w:tcPr>
            <w:tcW w:w="4446" w:type="dxa"/>
            <w:gridSpan w:val="11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 б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3-4б</w:t>
            </w:r>
          </w:p>
        </w:tc>
      </w:tr>
      <w:tr w:rsidR="00EB480A" w:rsidRPr="00EB480A" w:rsidTr="00E46F5B">
        <w:tc>
          <w:tcPr>
            <w:tcW w:w="3268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Фронтальные</w:t>
            </w:r>
          </w:p>
        </w:tc>
        <w:tc>
          <w:tcPr>
            <w:tcW w:w="2825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Групповые</w:t>
            </w:r>
          </w:p>
        </w:tc>
        <w:tc>
          <w:tcPr>
            <w:tcW w:w="2768" w:type="dxa"/>
            <w:gridSpan w:val="5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Парные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</w:t>
            </w:r>
          </w:p>
        </w:tc>
      </w:tr>
      <w:tr w:rsidR="00EB480A" w:rsidRPr="00EB480A" w:rsidTr="00E46F5B">
        <w:tc>
          <w:tcPr>
            <w:tcW w:w="3268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1б</w:t>
            </w:r>
          </w:p>
        </w:tc>
        <w:tc>
          <w:tcPr>
            <w:tcW w:w="2825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2-3б</w:t>
            </w:r>
          </w:p>
        </w:tc>
        <w:tc>
          <w:tcPr>
            <w:tcW w:w="2768" w:type="dxa"/>
            <w:gridSpan w:val="5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2-3б</w:t>
            </w:r>
          </w:p>
        </w:tc>
        <w:tc>
          <w:tcPr>
            <w:tcW w:w="1922" w:type="dxa"/>
            <w:gridSpan w:val="2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4-5б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методов, приемов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(П)</w:t>
            </w:r>
          </w:p>
        </w:tc>
      </w:tr>
      <w:tr w:rsidR="00EB480A" w:rsidRPr="00EB480A" w:rsidTr="00E46F5B">
        <w:tc>
          <w:tcPr>
            <w:tcW w:w="1772" w:type="dxa"/>
            <w:gridSpan w:val="3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Использование не оправдано, методы и приемы - репродуктивные </w:t>
            </w:r>
          </w:p>
        </w:tc>
        <w:tc>
          <w:tcPr>
            <w:tcW w:w="2514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Выбор оправдан,  соответствует целям урока, используются методы и приемы репродуктивные и продуктивные</w:t>
            </w:r>
          </w:p>
        </w:tc>
        <w:tc>
          <w:tcPr>
            <w:tcW w:w="3295" w:type="dxa"/>
            <w:gridSpan w:val="7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Предполагают включение учащихся как субъектов деятельности на некоторых этапах урока; характер – </w:t>
            </w:r>
            <w:proofErr w:type="spellStart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компетентностно</w:t>
            </w:r>
            <w:proofErr w:type="spellEnd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-ориентированный</w:t>
            </w:r>
          </w:p>
        </w:tc>
        <w:tc>
          <w:tcPr>
            <w:tcW w:w="3202" w:type="dxa"/>
            <w:gridSpan w:val="3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Предполагают включение учащихся как субъектов деятельности на всех этапах урока; характер – </w:t>
            </w:r>
            <w:proofErr w:type="spellStart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компетентностно</w:t>
            </w:r>
            <w:proofErr w:type="spellEnd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-ориентированный</w:t>
            </w:r>
          </w:p>
        </w:tc>
      </w:tr>
      <w:tr w:rsidR="00EB480A" w:rsidRPr="00EB480A" w:rsidTr="00E46F5B">
        <w:tc>
          <w:tcPr>
            <w:tcW w:w="1772" w:type="dxa"/>
            <w:gridSpan w:val="3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0б</w:t>
            </w:r>
          </w:p>
        </w:tc>
        <w:tc>
          <w:tcPr>
            <w:tcW w:w="2514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1-2б</w:t>
            </w:r>
          </w:p>
        </w:tc>
        <w:tc>
          <w:tcPr>
            <w:tcW w:w="3295" w:type="dxa"/>
            <w:gridSpan w:val="7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3-4б</w:t>
            </w:r>
          </w:p>
        </w:tc>
        <w:tc>
          <w:tcPr>
            <w:tcW w:w="3202" w:type="dxa"/>
            <w:gridSpan w:val="3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Рефлексивность</w:t>
            </w:r>
            <w:proofErr w:type="spellEnd"/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(Р)</w:t>
            </w:r>
          </w:p>
        </w:tc>
      </w:tr>
      <w:tr w:rsidR="00EB480A" w:rsidRPr="00EB480A" w:rsidTr="00E46F5B">
        <w:tc>
          <w:tcPr>
            <w:tcW w:w="1702" w:type="dxa"/>
            <w:gridSpan w:val="2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Отсутствует</w:t>
            </w:r>
          </w:p>
        </w:tc>
        <w:tc>
          <w:tcPr>
            <w:tcW w:w="3291" w:type="dxa"/>
            <w:gridSpan w:val="8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Эмоциональная рефлексия</w:t>
            </w:r>
          </w:p>
        </w:tc>
        <w:tc>
          <w:tcPr>
            <w:tcW w:w="2227" w:type="dxa"/>
            <w:gridSpan w:val="4"/>
            <w:shd w:val="clear" w:color="auto" w:fill="auto"/>
            <w:hideMark/>
          </w:tcPr>
          <w:p w:rsidR="00EB480A" w:rsidRPr="00EB480A" w:rsidRDefault="005A1F69" w:rsidP="005A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Рефлексия деятельности</w:t>
            </w:r>
          </w:p>
        </w:tc>
        <w:tc>
          <w:tcPr>
            <w:tcW w:w="2192" w:type="dxa"/>
            <w:gridSpan w:val="4"/>
            <w:shd w:val="clear" w:color="auto" w:fill="auto"/>
            <w:hideMark/>
          </w:tcPr>
          <w:p w:rsidR="00EB480A" w:rsidRPr="00EB480A" w:rsidRDefault="005A1F69" w:rsidP="005A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Рефлексия содержания </w:t>
            </w:r>
            <w:r w:rsidR="00EB480A"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материала</w:t>
            </w:r>
          </w:p>
        </w:tc>
        <w:tc>
          <w:tcPr>
            <w:tcW w:w="1371" w:type="dxa"/>
            <w:shd w:val="clear" w:color="auto" w:fill="auto"/>
            <w:hideMark/>
          </w:tcPr>
          <w:p w:rsidR="00EB480A" w:rsidRPr="00EB480A" w:rsidRDefault="005A1F69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Различные виды рефлексии</w:t>
            </w:r>
          </w:p>
        </w:tc>
      </w:tr>
      <w:tr w:rsidR="00EB480A" w:rsidRPr="00EB480A" w:rsidTr="00E46F5B">
        <w:tc>
          <w:tcPr>
            <w:tcW w:w="1702" w:type="dxa"/>
            <w:gridSpan w:val="2"/>
            <w:shd w:val="clear" w:color="auto" w:fill="auto"/>
            <w:hideMark/>
          </w:tcPr>
          <w:p w:rsidR="00AF2DD3" w:rsidRPr="005A1F69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lang w:eastAsia="ru-RU"/>
              </w:rPr>
              <w:t>0б</w:t>
            </w:r>
          </w:p>
        </w:tc>
        <w:tc>
          <w:tcPr>
            <w:tcW w:w="3291" w:type="dxa"/>
            <w:gridSpan w:val="8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1-2б</w:t>
            </w:r>
          </w:p>
        </w:tc>
        <w:tc>
          <w:tcPr>
            <w:tcW w:w="2227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1-2б</w:t>
            </w:r>
          </w:p>
        </w:tc>
        <w:tc>
          <w:tcPr>
            <w:tcW w:w="2192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1-2б</w:t>
            </w:r>
          </w:p>
        </w:tc>
        <w:tc>
          <w:tcPr>
            <w:tcW w:w="1371" w:type="dxa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Результативность урока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E46F5B" w:rsidRP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B480A" w:rsidRPr="00EB480A" w:rsidTr="00E46F5B">
        <w:tc>
          <w:tcPr>
            <w:tcW w:w="1281" w:type="dxa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Результат не достигнут или достигнут учителем</w:t>
            </w:r>
          </w:p>
        </w:tc>
        <w:tc>
          <w:tcPr>
            <w:tcW w:w="2556" w:type="dxa"/>
            <w:gridSpan w:val="7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Сформирована направленность на предметные компетентности (указать какие); наличие продукта. Результат достигнут отдельными учащимися.</w:t>
            </w:r>
          </w:p>
        </w:tc>
        <w:tc>
          <w:tcPr>
            <w:tcW w:w="3463" w:type="dxa"/>
            <w:gridSpan w:val="7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Сформирована направленность на предметные, </w:t>
            </w:r>
            <w:proofErr w:type="spellStart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общепредметные</w:t>
            </w:r>
            <w:proofErr w:type="spellEnd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компетентности (указать какие); наличие продукта деятельности, знаний о его практическом применении. Большая часть класса достигла результата.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Сформирована направленность на предметные, </w:t>
            </w:r>
            <w:proofErr w:type="spellStart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общепредметные</w:t>
            </w:r>
            <w:proofErr w:type="spellEnd"/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компетентности, развивались ключевые компетентности  (указать, какие);</w:t>
            </w:r>
          </w:p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Результат достигнут каждым учащимся.</w:t>
            </w:r>
          </w:p>
        </w:tc>
      </w:tr>
      <w:tr w:rsidR="00EB480A" w:rsidRPr="00EB480A" w:rsidTr="00E46F5B">
        <w:trPr>
          <w:trHeight w:val="437"/>
        </w:trPr>
        <w:tc>
          <w:tcPr>
            <w:tcW w:w="1281" w:type="dxa"/>
            <w:shd w:val="clear" w:color="auto" w:fill="auto"/>
            <w:hideMark/>
          </w:tcPr>
          <w:p w:rsidR="00AF2DD3" w:rsidRPr="00E46F5B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0-1б</w:t>
            </w:r>
          </w:p>
        </w:tc>
        <w:tc>
          <w:tcPr>
            <w:tcW w:w="2556" w:type="dxa"/>
            <w:gridSpan w:val="7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2б</w:t>
            </w:r>
          </w:p>
        </w:tc>
        <w:tc>
          <w:tcPr>
            <w:tcW w:w="3463" w:type="dxa"/>
            <w:gridSpan w:val="7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3-4б</w:t>
            </w:r>
          </w:p>
        </w:tc>
        <w:tc>
          <w:tcPr>
            <w:tcW w:w="3483" w:type="dxa"/>
            <w:gridSpan w:val="4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5б</w:t>
            </w:r>
          </w:p>
        </w:tc>
      </w:tr>
      <w:tr w:rsidR="00EB480A" w:rsidRPr="00EB480A" w:rsidTr="00AF2DD3">
        <w:tc>
          <w:tcPr>
            <w:tcW w:w="10783" w:type="dxa"/>
            <w:gridSpan w:val="19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</w:t>
            </w:r>
            <w:r w:rsidR="00E46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(О)</w:t>
            </w:r>
          </w:p>
        </w:tc>
      </w:tr>
      <w:tr w:rsidR="00EB480A" w:rsidRPr="00EB480A" w:rsidTr="00E46F5B">
        <w:tc>
          <w:tcPr>
            <w:tcW w:w="3348" w:type="dxa"/>
            <w:gridSpan w:val="7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Традиционное, по 5-бальной шкале</w:t>
            </w:r>
          </w:p>
        </w:tc>
        <w:tc>
          <w:tcPr>
            <w:tcW w:w="3350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Качественная, словесная оценка деятельности</w:t>
            </w:r>
          </w:p>
        </w:tc>
        <w:tc>
          <w:tcPr>
            <w:tcW w:w="4085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Другие виды оценивания</w:t>
            </w:r>
          </w:p>
        </w:tc>
      </w:tr>
      <w:tr w:rsidR="00EB480A" w:rsidRPr="00EB480A" w:rsidTr="00E46F5B">
        <w:tc>
          <w:tcPr>
            <w:tcW w:w="3348" w:type="dxa"/>
            <w:gridSpan w:val="7"/>
            <w:shd w:val="clear" w:color="auto" w:fill="auto"/>
            <w:hideMark/>
          </w:tcPr>
          <w:p w:rsidR="00AF2DD3" w:rsidRPr="005A1F69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1б</w:t>
            </w:r>
          </w:p>
        </w:tc>
        <w:tc>
          <w:tcPr>
            <w:tcW w:w="3350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2-3б</w:t>
            </w:r>
          </w:p>
        </w:tc>
        <w:tc>
          <w:tcPr>
            <w:tcW w:w="4085" w:type="dxa"/>
            <w:gridSpan w:val="6"/>
            <w:shd w:val="clear" w:color="auto" w:fill="auto"/>
            <w:hideMark/>
          </w:tcPr>
          <w:p w:rsidR="00EB480A" w:rsidRPr="00EB480A" w:rsidRDefault="00EB480A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1F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4-5б</w:t>
            </w:r>
          </w:p>
        </w:tc>
      </w:tr>
      <w:tr w:rsidR="00E46F5B" w:rsidRPr="00E46F5B" w:rsidTr="00E46F5B">
        <w:tc>
          <w:tcPr>
            <w:tcW w:w="6698" w:type="dxa"/>
            <w:gridSpan w:val="13"/>
            <w:shd w:val="clear" w:color="auto" w:fill="auto"/>
            <w:hideMark/>
          </w:tcPr>
          <w:p w:rsidR="00E46F5B" w:rsidRPr="00E46F5B" w:rsidRDefault="00E46F5B" w:rsidP="00E46F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46F5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46F5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</w:t>
            </w:r>
            <w:r w:rsidRPr="00E46F5B">
              <w:rPr>
                <w:rFonts w:ascii="Georgia" w:eastAsia="Times New Roman" w:hAnsi="Georgia" w:cs="Times New Roman"/>
                <w:b/>
                <w:color w:val="0A0A0A"/>
                <w:lang w:eastAsia="ru-RU"/>
              </w:rPr>
              <w:t>(Ц+Д+М+С+Ф+П+Р+Р1+О): 9=</w:t>
            </w:r>
          </w:p>
        </w:tc>
        <w:tc>
          <w:tcPr>
            <w:tcW w:w="4085" w:type="dxa"/>
            <w:gridSpan w:val="6"/>
            <w:shd w:val="clear" w:color="auto" w:fill="auto"/>
            <w:hideMark/>
          </w:tcPr>
          <w:p w:rsidR="00E46F5B" w:rsidRPr="00E46F5B" w:rsidRDefault="00E46F5B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46F5B" w:rsidRPr="00EB480A" w:rsidTr="00E46F5B">
        <w:tc>
          <w:tcPr>
            <w:tcW w:w="3348" w:type="dxa"/>
            <w:gridSpan w:val="7"/>
            <w:shd w:val="clear" w:color="auto" w:fill="auto"/>
            <w:hideMark/>
          </w:tcPr>
          <w:p w:rsidR="00E46F5B" w:rsidRPr="00EB480A" w:rsidRDefault="00E46F5B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350" w:type="dxa"/>
            <w:gridSpan w:val="6"/>
            <w:shd w:val="clear" w:color="auto" w:fill="auto"/>
            <w:hideMark/>
          </w:tcPr>
          <w:p w:rsidR="00E46F5B" w:rsidRPr="00EB480A" w:rsidRDefault="00E46F5B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85" w:type="dxa"/>
            <w:gridSpan w:val="6"/>
            <w:shd w:val="clear" w:color="auto" w:fill="auto"/>
            <w:hideMark/>
          </w:tcPr>
          <w:p w:rsidR="00E46F5B" w:rsidRPr="00EB480A" w:rsidRDefault="00E46F5B" w:rsidP="00C87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E46F5B" w:rsidRDefault="00E46F5B" w:rsidP="00EB480A">
      <w:pPr>
        <w:spacing w:after="0" w:line="260" w:lineRule="atLeast"/>
        <w:textAlignment w:val="baseline"/>
        <w:rPr>
          <w:rFonts w:ascii="Georgia" w:eastAsia="Times New Roman" w:hAnsi="Georgia" w:cs="Times New Roman"/>
          <w:color w:val="0A0A0A"/>
          <w:lang w:eastAsia="ru-RU"/>
        </w:rPr>
      </w:pPr>
    </w:p>
    <w:p w:rsidR="00EB480A" w:rsidRDefault="00EB480A" w:rsidP="00EB480A">
      <w:pPr>
        <w:spacing w:after="0" w:line="260" w:lineRule="atLeast"/>
        <w:textAlignment w:val="baseline"/>
        <w:rPr>
          <w:rFonts w:ascii="Georgia" w:eastAsia="Times New Roman" w:hAnsi="Georgia" w:cs="Times New Roman"/>
          <w:color w:val="0A0A0A"/>
          <w:lang w:eastAsia="ru-RU"/>
        </w:rPr>
      </w:pPr>
      <w:r w:rsidRPr="00EB480A">
        <w:rPr>
          <w:rFonts w:ascii="Georgia" w:eastAsia="Times New Roman" w:hAnsi="Georgia" w:cs="Times New Roman"/>
          <w:color w:val="0A0A0A"/>
          <w:lang w:eastAsia="ru-RU"/>
        </w:rPr>
        <w:t> </w:t>
      </w:r>
      <w:r w:rsidR="00AF2DD3">
        <w:rPr>
          <w:rFonts w:ascii="Georgia" w:eastAsia="Times New Roman" w:hAnsi="Georgia" w:cs="Times New Roman"/>
          <w:color w:val="0A0A0A"/>
          <w:lang w:eastAsia="ru-RU"/>
        </w:rPr>
        <w:t>ФИО учителя, посетившего урок ________________________________________</w:t>
      </w:r>
    </w:p>
    <w:sectPr w:rsidR="00EB480A" w:rsidSect="00E46F5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80A"/>
    <w:rsid w:val="00056E98"/>
    <w:rsid w:val="000C6C30"/>
    <w:rsid w:val="000F5579"/>
    <w:rsid w:val="001C121E"/>
    <w:rsid w:val="00315607"/>
    <w:rsid w:val="003666D9"/>
    <w:rsid w:val="003A22AE"/>
    <w:rsid w:val="005A1F69"/>
    <w:rsid w:val="006D6A7A"/>
    <w:rsid w:val="00745713"/>
    <w:rsid w:val="007B6781"/>
    <w:rsid w:val="00925EF0"/>
    <w:rsid w:val="00A33772"/>
    <w:rsid w:val="00A844FA"/>
    <w:rsid w:val="00AB310C"/>
    <w:rsid w:val="00AF2DD3"/>
    <w:rsid w:val="00C23833"/>
    <w:rsid w:val="00C874AA"/>
    <w:rsid w:val="00D10559"/>
    <w:rsid w:val="00D9686A"/>
    <w:rsid w:val="00E46F5B"/>
    <w:rsid w:val="00EB480A"/>
    <w:rsid w:val="00EE7607"/>
    <w:rsid w:val="00F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AD595-EDDA-4B26-9874-9FF6BE5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80A"/>
    <w:rPr>
      <w:b/>
      <w:bCs/>
    </w:rPr>
  </w:style>
  <w:style w:type="character" w:customStyle="1" w:styleId="apple-converted-space">
    <w:name w:val="apple-converted-space"/>
    <w:basedOn w:val="a0"/>
    <w:rsid w:val="00EB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2014-10-13T07:02:00Z</dcterms:created>
  <dcterms:modified xsi:type="dcterms:W3CDTF">2015-02-08T16:11:00Z</dcterms:modified>
</cp:coreProperties>
</file>